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BE" w:rsidRPr="001C49DB" w:rsidRDefault="008832BE" w:rsidP="008832BE">
      <w:pPr>
        <w:jc w:val="right"/>
        <w:rPr>
          <w:rFonts w:ascii="Times New Roman" w:hAnsi="Times New Roman"/>
          <w:b/>
          <w:sz w:val="28"/>
          <w:szCs w:val="28"/>
        </w:rPr>
      </w:pPr>
    </w:p>
    <w:p w:rsidR="00B51455" w:rsidRPr="001C49DB" w:rsidRDefault="00B51455" w:rsidP="009646BA">
      <w:pPr>
        <w:jc w:val="center"/>
        <w:rPr>
          <w:rFonts w:ascii="Times New Roman" w:hAnsi="Times New Roman"/>
          <w:b/>
          <w:sz w:val="28"/>
          <w:szCs w:val="28"/>
        </w:rPr>
      </w:pPr>
      <w:r w:rsidRPr="001C49DB">
        <w:rPr>
          <w:rFonts w:ascii="Times New Roman" w:hAnsi="Times New Roman"/>
          <w:b/>
          <w:sz w:val="28"/>
          <w:szCs w:val="28"/>
        </w:rPr>
        <w:t>АДМИНИСТРАЦИЯ</w:t>
      </w:r>
    </w:p>
    <w:p w:rsidR="00B51455" w:rsidRPr="001C49DB" w:rsidRDefault="00B51455" w:rsidP="009646BA">
      <w:pPr>
        <w:jc w:val="center"/>
        <w:rPr>
          <w:rFonts w:ascii="Times New Roman" w:hAnsi="Times New Roman"/>
          <w:b/>
          <w:sz w:val="28"/>
          <w:szCs w:val="28"/>
        </w:rPr>
      </w:pPr>
      <w:r w:rsidRPr="001C49DB">
        <w:rPr>
          <w:rFonts w:ascii="Times New Roman" w:hAnsi="Times New Roman"/>
          <w:b/>
          <w:sz w:val="28"/>
          <w:szCs w:val="28"/>
        </w:rPr>
        <w:t>МУНИЦИПАЛЬНОГО ОБРАЗОВАНИЯ «СУРСКИЙ РАЙОН»</w:t>
      </w:r>
    </w:p>
    <w:p w:rsidR="00B51455" w:rsidRPr="001C49DB" w:rsidRDefault="00B51455" w:rsidP="009646BA">
      <w:pPr>
        <w:jc w:val="center"/>
        <w:rPr>
          <w:rFonts w:ascii="Times New Roman" w:hAnsi="Times New Roman"/>
          <w:b/>
          <w:sz w:val="28"/>
          <w:szCs w:val="28"/>
        </w:rPr>
      </w:pPr>
      <w:r w:rsidRPr="001C49DB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B51455" w:rsidRPr="001C49DB" w:rsidRDefault="00B51455" w:rsidP="00B514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1455" w:rsidRPr="001C49DB" w:rsidRDefault="00B51455" w:rsidP="00B514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1455" w:rsidRPr="001C49DB" w:rsidRDefault="00B51455" w:rsidP="008832BE">
      <w:pPr>
        <w:jc w:val="center"/>
        <w:rPr>
          <w:rFonts w:ascii="Times New Roman" w:hAnsi="Times New Roman"/>
          <w:b/>
          <w:sz w:val="28"/>
          <w:szCs w:val="28"/>
        </w:rPr>
      </w:pPr>
      <w:r w:rsidRPr="001C49DB">
        <w:rPr>
          <w:rFonts w:ascii="Times New Roman" w:hAnsi="Times New Roman"/>
          <w:b/>
          <w:sz w:val="28"/>
          <w:szCs w:val="28"/>
        </w:rPr>
        <w:t>ПОСТАНОВЛЕНИЕ</w:t>
      </w:r>
    </w:p>
    <w:p w:rsidR="00B51455" w:rsidRPr="001C49DB" w:rsidRDefault="001F5199" w:rsidP="001F519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F5199">
        <w:rPr>
          <w:rFonts w:ascii="Times New Roman" w:hAnsi="Times New Roman" w:cs="Times New Roman"/>
          <w:sz w:val="28"/>
          <w:szCs w:val="28"/>
          <w:u w:val="single"/>
        </w:rPr>
        <w:t>10.03.2023</w:t>
      </w:r>
      <w:r w:rsidR="00BB20BF" w:rsidRPr="001C4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1455" w:rsidRPr="001F5199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1F5199">
        <w:rPr>
          <w:rFonts w:ascii="Times New Roman" w:hAnsi="Times New Roman" w:cs="Times New Roman"/>
          <w:sz w:val="28"/>
          <w:szCs w:val="28"/>
          <w:u w:val="single"/>
        </w:rPr>
        <w:t xml:space="preserve"> 118П-А</w:t>
      </w:r>
    </w:p>
    <w:p w:rsidR="00B51455" w:rsidRPr="001C49DB" w:rsidRDefault="00B51455" w:rsidP="008832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C49DB">
        <w:rPr>
          <w:rFonts w:ascii="Times New Roman" w:hAnsi="Times New Roman" w:cs="Times New Roman"/>
          <w:sz w:val="24"/>
          <w:szCs w:val="24"/>
        </w:rPr>
        <w:t xml:space="preserve"> Экз. №</w:t>
      </w:r>
      <w:r w:rsidR="0053677A" w:rsidRPr="001C49DB">
        <w:rPr>
          <w:rFonts w:ascii="Times New Roman" w:hAnsi="Times New Roman" w:cs="Times New Roman"/>
          <w:sz w:val="24"/>
          <w:szCs w:val="24"/>
        </w:rPr>
        <w:t>__</w:t>
      </w:r>
      <w:r w:rsidR="008832BE" w:rsidRPr="001C49DB">
        <w:rPr>
          <w:rFonts w:ascii="Times New Roman" w:hAnsi="Times New Roman" w:cs="Times New Roman"/>
          <w:sz w:val="24"/>
          <w:szCs w:val="24"/>
        </w:rPr>
        <w:t>__</w:t>
      </w:r>
      <w:r w:rsidR="0053677A" w:rsidRPr="001C49DB">
        <w:rPr>
          <w:rFonts w:ascii="Times New Roman" w:hAnsi="Times New Roman" w:cs="Times New Roman"/>
          <w:sz w:val="24"/>
          <w:szCs w:val="24"/>
        </w:rPr>
        <w:t>_</w:t>
      </w:r>
    </w:p>
    <w:p w:rsidR="00B51455" w:rsidRPr="001C49DB" w:rsidRDefault="00B51455" w:rsidP="00B51455">
      <w:pPr>
        <w:jc w:val="center"/>
        <w:rPr>
          <w:rFonts w:ascii="Times New Roman" w:hAnsi="Times New Roman"/>
          <w:sz w:val="24"/>
          <w:szCs w:val="24"/>
        </w:rPr>
      </w:pPr>
      <w:r w:rsidRPr="001C49DB">
        <w:rPr>
          <w:rFonts w:ascii="Times New Roman" w:hAnsi="Times New Roman"/>
          <w:sz w:val="24"/>
          <w:szCs w:val="24"/>
        </w:rPr>
        <w:t>р.п. Сурское</w:t>
      </w:r>
    </w:p>
    <w:p w:rsidR="00B51455" w:rsidRPr="001C49DB" w:rsidRDefault="00B51455" w:rsidP="00B51455">
      <w:pPr>
        <w:jc w:val="center"/>
        <w:rPr>
          <w:rFonts w:ascii="Times New Roman" w:hAnsi="Times New Roman"/>
          <w:sz w:val="24"/>
          <w:szCs w:val="24"/>
        </w:rPr>
      </w:pPr>
    </w:p>
    <w:p w:rsidR="00085BB0" w:rsidRPr="001C49DB" w:rsidRDefault="00085BB0" w:rsidP="008832BE">
      <w:pPr>
        <w:ind w:firstLine="0"/>
        <w:rPr>
          <w:rFonts w:ascii="Times New Roman" w:hAnsi="Times New Roman"/>
          <w:sz w:val="28"/>
          <w:szCs w:val="28"/>
        </w:rPr>
      </w:pPr>
    </w:p>
    <w:p w:rsidR="00B51455" w:rsidRPr="001C49DB" w:rsidRDefault="00B51455" w:rsidP="008832BE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27541826"/>
      <w:r w:rsidRPr="001C49D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</w:t>
      </w:r>
      <w:r w:rsidR="00DE00B5" w:rsidRPr="001C49DB">
        <w:rPr>
          <w:rFonts w:ascii="Times New Roman" w:hAnsi="Times New Roman"/>
          <w:b/>
          <w:bCs/>
          <w:sz w:val="28"/>
          <w:szCs w:val="28"/>
        </w:rPr>
        <w:t>ад</w:t>
      </w:r>
      <w:r w:rsidRPr="001C49DB">
        <w:rPr>
          <w:rFonts w:ascii="Times New Roman" w:hAnsi="Times New Roman"/>
          <w:b/>
          <w:bCs/>
          <w:sz w:val="28"/>
          <w:szCs w:val="28"/>
        </w:rPr>
        <w:t>министрации муниципального образования «Сурский район»</w:t>
      </w:r>
    </w:p>
    <w:p w:rsidR="00DA224E" w:rsidRPr="001C49DB" w:rsidRDefault="00B51455" w:rsidP="008832B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C49DB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0625BF" w:rsidRPr="001C49DB">
        <w:rPr>
          <w:rFonts w:ascii="Times New Roman" w:hAnsi="Times New Roman"/>
          <w:b/>
          <w:sz w:val="28"/>
          <w:szCs w:val="28"/>
        </w:rPr>
        <w:t>30.09.2021</w:t>
      </w:r>
      <w:r w:rsidR="0053677A" w:rsidRPr="001C49DB">
        <w:rPr>
          <w:rFonts w:ascii="Times New Roman" w:hAnsi="Times New Roman"/>
          <w:b/>
          <w:sz w:val="28"/>
          <w:szCs w:val="28"/>
        </w:rPr>
        <w:t xml:space="preserve"> № 418</w:t>
      </w:r>
      <w:r w:rsidRPr="001C49DB">
        <w:rPr>
          <w:rFonts w:ascii="Times New Roman" w:hAnsi="Times New Roman"/>
          <w:b/>
          <w:sz w:val="28"/>
          <w:szCs w:val="28"/>
        </w:rPr>
        <w:t>-П-А</w:t>
      </w:r>
    </w:p>
    <w:bookmarkEnd w:id="0"/>
    <w:p w:rsidR="009F1752" w:rsidRPr="001C49DB" w:rsidRDefault="009F1752" w:rsidP="008832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5BB0" w:rsidRPr="001C49DB" w:rsidRDefault="00085BB0" w:rsidP="00DA224E">
      <w:pPr>
        <w:rPr>
          <w:rFonts w:ascii="Times New Roman" w:hAnsi="Times New Roman"/>
          <w:b/>
          <w:sz w:val="28"/>
          <w:szCs w:val="28"/>
        </w:rPr>
      </w:pPr>
    </w:p>
    <w:p w:rsidR="00F74B93" w:rsidRPr="001C49DB" w:rsidRDefault="008D7421" w:rsidP="002A41E2">
      <w:pPr>
        <w:ind w:firstLine="709"/>
        <w:rPr>
          <w:rFonts w:ascii="Times New Roman" w:hAnsi="Times New Roman"/>
          <w:sz w:val="28"/>
          <w:szCs w:val="28"/>
        </w:rPr>
      </w:pPr>
      <w:r w:rsidRPr="001C49DB">
        <w:rPr>
          <w:rFonts w:ascii="Times New Roman" w:hAnsi="Times New Roman"/>
          <w:sz w:val="28"/>
          <w:szCs w:val="28"/>
        </w:rPr>
        <w:t xml:space="preserve">В </w:t>
      </w:r>
      <w:r w:rsidR="00484389" w:rsidRPr="001C49DB">
        <w:rPr>
          <w:rFonts w:ascii="Times New Roman" w:hAnsi="Times New Roman"/>
          <w:sz w:val="28"/>
          <w:szCs w:val="28"/>
        </w:rPr>
        <w:t>целях совершенствования системы оплаты труда работников муниципальных образовательных организаций муниципального образования «Сур</w:t>
      </w:r>
      <w:r w:rsidR="002A41E2" w:rsidRPr="001C49DB">
        <w:rPr>
          <w:rFonts w:ascii="Times New Roman" w:hAnsi="Times New Roman"/>
          <w:sz w:val="28"/>
          <w:szCs w:val="28"/>
        </w:rPr>
        <w:t>ский район» Ульяновской области</w:t>
      </w:r>
      <w:r w:rsidR="00484389" w:rsidRPr="001C49DB">
        <w:rPr>
          <w:rFonts w:ascii="Times New Roman" w:hAnsi="Times New Roman"/>
          <w:sz w:val="28"/>
          <w:szCs w:val="28"/>
        </w:rPr>
        <w:t xml:space="preserve">, п </w:t>
      </w:r>
      <w:r w:rsidR="00160724" w:rsidRPr="001C49DB">
        <w:rPr>
          <w:rFonts w:ascii="Times New Roman" w:hAnsi="Times New Roman"/>
          <w:sz w:val="28"/>
          <w:szCs w:val="28"/>
        </w:rPr>
        <w:t>о с т а н о в л я ю</w:t>
      </w:r>
      <w:r w:rsidR="00F74B93" w:rsidRPr="001C49DB">
        <w:rPr>
          <w:rFonts w:ascii="Times New Roman" w:hAnsi="Times New Roman"/>
          <w:sz w:val="28"/>
          <w:szCs w:val="28"/>
        </w:rPr>
        <w:t>:</w:t>
      </w:r>
    </w:p>
    <w:p w:rsidR="00BB20BF" w:rsidRPr="001C49DB" w:rsidRDefault="00D04DF2" w:rsidP="00BB20BF">
      <w:pPr>
        <w:rPr>
          <w:rFonts w:ascii="Times New Roman" w:hAnsi="Times New Roman"/>
          <w:sz w:val="28"/>
          <w:szCs w:val="28"/>
        </w:rPr>
      </w:pPr>
      <w:r w:rsidRPr="001C49DB">
        <w:rPr>
          <w:rFonts w:ascii="Times New Roman" w:hAnsi="Times New Roman"/>
          <w:sz w:val="28"/>
          <w:szCs w:val="28"/>
        </w:rPr>
        <w:t>1. Внести в Положение об отраслевой системе оплаты труда работников муниципальных образовательных организаций муниципального образования «Сурский район»</w:t>
      </w:r>
      <w:r w:rsidR="00C45A06" w:rsidRPr="001C49DB">
        <w:rPr>
          <w:rFonts w:ascii="Times New Roman" w:hAnsi="Times New Roman"/>
          <w:sz w:val="28"/>
          <w:szCs w:val="28"/>
        </w:rPr>
        <w:t xml:space="preserve">Ульяновской области, утверждённое постановлением </w:t>
      </w:r>
      <w:r w:rsidR="00C45A06" w:rsidRPr="001C49DB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«Сурский район» </w:t>
      </w:r>
      <w:r w:rsidR="00C45A06" w:rsidRPr="001C49DB">
        <w:rPr>
          <w:rFonts w:ascii="Times New Roman" w:hAnsi="Times New Roman"/>
          <w:sz w:val="28"/>
          <w:szCs w:val="28"/>
        </w:rPr>
        <w:t>от 30.09.2021 № 418-П-А «Об утверждении Положения об отраслевой системе оплаты труда работников муниципальных образовательных организаций муниципального образования «Сурский район» Ульяновской области» (далее – Положение) следующие изменения:</w:t>
      </w:r>
    </w:p>
    <w:p w:rsidR="00DB0CD5" w:rsidRPr="001C49DB" w:rsidRDefault="00BB20BF" w:rsidP="00BB20BF">
      <w:pPr>
        <w:rPr>
          <w:rFonts w:ascii="Times New Roman" w:hAnsi="Times New Roman"/>
          <w:sz w:val="28"/>
          <w:szCs w:val="28"/>
        </w:rPr>
      </w:pPr>
      <w:r w:rsidRPr="001C49DB">
        <w:rPr>
          <w:rFonts w:ascii="PT Astra Serif" w:hAnsi="PT Astra Serif"/>
          <w:sz w:val="28"/>
          <w:szCs w:val="28"/>
        </w:rPr>
        <w:t>1.1.</w:t>
      </w:r>
      <w:r w:rsidR="00DB0CD5" w:rsidRPr="001C49DB">
        <w:rPr>
          <w:rFonts w:ascii="PT Astra Serif" w:hAnsi="PT Astra Serif"/>
          <w:sz w:val="28"/>
          <w:szCs w:val="28"/>
        </w:rPr>
        <w:t xml:space="preserve"> разделы 1 и 2 изложить в следующей редакции:</w:t>
      </w:r>
    </w:p>
    <w:p w:rsidR="00DB0CD5" w:rsidRPr="001C49DB" w:rsidRDefault="00DB0CD5" w:rsidP="00DB0CD5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</w:p>
    <w:p w:rsidR="00DB0CD5" w:rsidRPr="001C49DB" w:rsidRDefault="00DB0CD5" w:rsidP="00DB0CD5">
      <w:pPr>
        <w:pStyle w:val="1"/>
        <w:spacing w:before="0" w:after="0"/>
        <w:ind w:firstLine="709"/>
        <w:rPr>
          <w:rFonts w:ascii="PT Astra Serif" w:hAnsi="PT Astra Serif"/>
          <w:color w:val="auto"/>
          <w:spacing w:val="-4"/>
          <w:sz w:val="28"/>
          <w:szCs w:val="28"/>
        </w:rPr>
      </w:pPr>
      <w:r w:rsidRPr="001C49DB">
        <w:rPr>
          <w:rFonts w:ascii="PT Astra Serif" w:hAnsi="PT Astra Serif"/>
          <w:color w:val="auto"/>
          <w:spacing w:val="-4"/>
          <w:sz w:val="28"/>
          <w:szCs w:val="28"/>
        </w:rPr>
        <w:t>«1. Общие положения</w:t>
      </w:r>
    </w:p>
    <w:p w:rsidR="00DB0CD5" w:rsidRPr="001C49DB" w:rsidRDefault="00DB0CD5" w:rsidP="00DB0CD5"/>
    <w:p w:rsidR="00DB0CD5" w:rsidRPr="001C49DB" w:rsidRDefault="00DB0CD5" w:rsidP="00DB0CD5">
      <w:pPr>
        <w:suppressAutoHyphens/>
        <w:spacing w:line="24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1C49DB">
        <w:rPr>
          <w:rFonts w:ascii="PT Astra Serif" w:hAnsi="PT Astra Serif"/>
          <w:spacing w:val="-4"/>
          <w:sz w:val="28"/>
          <w:szCs w:val="28"/>
        </w:rPr>
        <w:t xml:space="preserve"> «1.1. Настоящее Положение в соответствии со статьёй 144 Трудового кодекса Российской Федерации, Законом Ульяновской области от 06.06.2012  </w:t>
      </w:r>
      <w:r w:rsidRPr="001C49DB">
        <w:rPr>
          <w:rFonts w:ascii="PT Astra Serif" w:hAnsi="PT Astra Serif"/>
          <w:spacing w:val="-4"/>
          <w:sz w:val="28"/>
          <w:szCs w:val="28"/>
        </w:rPr>
        <w:br/>
        <w:t xml:space="preserve">№ 70-ЗО «Об оплате труда работников областных государственных учреждений» и постановлением Правительства Ульяновской области от 07.11.2012 № 526-П </w:t>
      </w:r>
      <w:r w:rsidRPr="001C49DB">
        <w:rPr>
          <w:rFonts w:ascii="PT Astra Serif" w:hAnsi="PT Astra Serif"/>
          <w:spacing w:val="-4"/>
          <w:sz w:val="28"/>
          <w:szCs w:val="28"/>
        </w:rPr>
        <w:br/>
        <w:t xml:space="preserve">«О некоторых мерах по реализации Закона Ульяновской области от 06.06.2012 </w:t>
      </w:r>
      <w:r w:rsidRPr="001C49DB">
        <w:rPr>
          <w:rFonts w:ascii="PT Astra Serif" w:hAnsi="PT Astra Serif"/>
          <w:spacing w:val="-4"/>
          <w:sz w:val="28"/>
          <w:szCs w:val="28"/>
        </w:rPr>
        <w:br/>
        <w:t xml:space="preserve">№ 70-ЗО «Об оплате труда работников областных государственных учреждений» регулирует отношения, возникающие в связи с оплатой труда работников областных государственных образовательных организаций Ульяновской области, находящихся в ведении исполнительного органа Ульяновской области, осуществляющего государственное управление в сфере образования (далее - образовательные организации). </w:t>
      </w:r>
    </w:p>
    <w:p w:rsidR="00DB0CD5" w:rsidRPr="001C49DB" w:rsidRDefault="00DB0CD5" w:rsidP="00DB0CD5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t>1.2. Система оплаты труда работников образовательных организаций включает в себя:</w:t>
      </w:r>
    </w:p>
    <w:p w:rsidR="00DB0CD5" w:rsidRPr="001C49DB" w:rsidRDefault="00DB0CD5" w:rsidP="00DB0CD5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lastRenderedPageBreak/>
        <w:t>оклад (должностной оклад), ставку заработной платы;</w:t>
      </w:r>
    </w:p>
    <w:p w:rsidR="00DB0CD5" w:rsidRPr="001C49DB" w:rsidRDefault="00DB0CD5" w:rsidP="00DB0CD5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t>выплаты компенсационного характера;</w:t>
      </w:r>
    </w:p>
    <w:p w:rsidR="00DB0CD5" w:rsidRPr="001C49DB" w:rsidRDefault="00DB0CD5" w:rsidP="00DB0CD5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t>выплаты стимулирующего характера.</w:t>
      </w:r>
    </w:p>
    <w:p w:rsidR="00DB0CD5" w:rsidRPr="001C49DB" w:rsidRDefault="00DB0CD5" w:rsidP="00DB0CD5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t>1.3. Размеры окладов (должностных окладов), ставок заработной платы работников образовательных организаций устанавливаются на основе отнесения занимаемых должностей к профессиональным квалификационным группам, утверждённым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DB0CD5" w:rsidRPr="001C49DB" w:rsidRDefault="00DB0CD5" w:rsidP="00DB0CD5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Профессии рабочих или должности служащих, входящие </w:t>
      </w: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br/>
        <w:t xml:space="preserve">в профессиональную квалификационную группу, подразделяются </w:t>
      </w: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br/>
        <w:t xml:space="preserve">по квалификационным уровням в зависимости от сложности выполняемой работы </w:t>
      </w: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br/>
        <w:t>и уровня квалификационной подготовки, необходимой для работы по профессии рабочего или занятия должности служащего.</w:t>
      </w:r>
    </w:p>
    <w:p w:rsidR="00DB0CD5" w:rsidRPr="001C49DB" w:rsidRDefault="00DB0CD5" w:rsidP="00DB0CD5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t>Отнесение работников образовательной организации (за исключением педагогических работников) к квалификационному уровню соответствующей профессиональной квалификационной группы производится по результатам аттестации (тарификации), проводимой в соответствии с положением о порядке проведения аттестации, применяемом в образовательной организации.</w:t>
      </w:r>
    </w:p>
    <w:p w:rsidR="00DB0CD5" w:rsidRPr="001C49DB" w:rsidRDefault="00DB0CD5" w:rsidP="00DB0CD5">
      <w:pPr>
        <w:pStyle w:val="1"/>
        <w:spacing w:before="0" w:after="0"/>
        <w:ind w:firstLine="709"/>
        <w:rPr>
          <w:rFonts w:ascii="PT Astra Serif" w:hAnsi="PT Astra Serif"/>
          <w:color w:val="auto"/>
          <w:sz w:val="28"/>
          <w:szCs w:val="28"/>
        </w:rPr>
      </w:pPr>
    </w:p>
    <w:p w:rsidR="00DB0CD5" w:rsidRPr="001C49DB" w:rsidRDefault="00DB0CD5" w:rsidP="00DB0CD5">
      <w:pPr>
        <w:pStyle w:val="1"/>
        <w:spacing w:before="0" w:after="0"/>
        <w:ind w:firstLine="709"/>
        <w:rPr>
          <w:rFonts w:ascii="PT Astra Serif" w:hAnsi="PT Astra Serif"/>
          <w:color w:val="auto"/>
          <w:sz w:val="28"/>
          <w:szCs w:val="28"/>
        </w:rPr>
      </w:pPr>
      <w:r w:rsidRPr="001C49DB">
        <w:rPr>
          <w:rFonts w:ascii="PT Astra Serif" w:hAnsi="PT Astra Serif"/>
          <w:color w:val="auto"/>
          <w:sz w:val="28"/>
          <w:szCs w:val="28"/>
        </w:rPr>
        <w:t>2. Порядок определения размеров окладов</w:t>
      </w:r>
    </w:p>
    <w:p w:rsidR="00DB0CD5" w:rsidRPr="001C49DB" w:rsidRDefault="00DB0CD5" w:rsidP="00DB0CD5">
      <w:pPr>
        <w:pStyle w:val="1"/>
        <w:spacing w:before="0" w:after="0"/>
        <w:ind w:firstLine="709"/>
        <w:rPr>
          <w:rFonts w:ascii="PT Astra Serif" w:hAnsi="PT Astra Serif"/>
          <w:color w:val="auto"/>
          <w:sz w:val="28"/>
          <w:szCs w:val="28"/>
        </w:rPr>
      </w:pPr>
      <w:r w:rsidRPr="001C49DB">
        <w:rPr>
          <w:rFonts w:ascii="PT Astra Serif" w:hAnsi="PT Astra Serif"/>
          <w:color w:val="auto"/>
          <w:sz w:val="28"/>
          <w:szCs w:val="28"/>
        </w:rPr>
        <w:t>(должностных окладов), ставок заработной платы</w:t>
      </w:r>
    </w:p>
    <w:p w:rsidR="00DB0CD5" w:rsidRPr="001C49DB" w:rsidRDefault="00DB0CD5" w:rsidP="00DB0CD5">
      <w:pPr>
        <w:pStyle w:val="1"/>
        <w:spacing w:before="0" w:after="0"/>
        <w:ind w:firstLine="709"/>
        <w:rPr>
          <w:rFonts w:ascii="PT Astra Serif" w:hAnsi="PT Astra Serif"/>
          <w:color w:val="auto"/>
          <w:sz w:val="28"/>
          <w:szCs w:val="28"/>
        </w:rPr>
      </w:pPr>
      <w:r w:rsidRPr="001C49DB">
        <w:rPr>
          <w:rFonts w:ascii="PT Astra Serif" w:hAnsi="PT Astra Serif"/>
          <w:color w:val="auto"/>
          <w:sz w:val="28"/>
          <w:szCs w:val="28"/>
        </w:rPr>
        <w:t>работников образовательной организации</w:t>
      </w:r>
    </w:p>
    <w:p w:rsidR="00DB0CD5" w:rsidRPr="001C49DB" w:rsidRDefault="00DB0CD5" w:rsidP="00DB0CD5">
      <w:pPr>
        <w:pStyle w:val="1"/>
        <w:spacing w:before="0" w:after="0"/>
        <w:ind w:firstLine="709"/>
        <w:rPr>
          <w:rFonts w:ascii="PT Astra Serif" w:hAnsi="PT Astra Serif"/>
          <w:color w:val="auto"/>
          <w:sz w:val="28"/>
          <w:szCs w:val="28"/>
        </w:rPr>
      </w:pPr>
    </w:p>
    <w:p w:rsidR="00DB0CD5" w:rsidRPr="001C49DB" w:rsidRDefault="00DB0CD5" w:rsidP="00DB0CD5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2.1. Размеры окладов (должностных окладов), ставок заработной платы работников образовательной организации устанавливаются исходя из размеров базовых окладов (базовых должностных окладов), ставок заработной платы </w:t>
      </w: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br/>
        <w:t>по соответствующим профессиональным квалификационным группам с учётом размеров повышающих коэффициентов, учитывающих сложность выполняемой работниками организаций работы, и определяются по формуле:</w:t>
      </w:r>
    </w:p>
    <w:p w:rsidR="00DB0CD5" w:rsidRPr="001C49DB" w:rsidRDefault="00DB0CD5" w:rsidP="00DB0CD5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</w:p>
    <w:p w:rsidR="00DB0CD5" w:rsidRPr="001C49DB" w:rsidRDefault="00DB0CD5" w:rsidP="00355E4A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t>ДО = БО + БО x К, где:</w:t>
      </w:r>
    </w:p>
    <w:p w:rsidR="00DB0CD5" w:rsidRPr="001C49DB" w:rsidRDefault="00DB0CD5" w:rsidP="00DB0CD5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t>ДО – размер оклада (должностного оклада), ставки заработной платы;</w:t>
      </w:r>
    </w:p>
    <w:p w:rsidR="00DB0CD5" w:rsidRPr="001C49DB" w:rsidRDefault="00DB0CD5" w:rsidP="00DB0CD5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t>БО – размер базового оклада (базового должностного оклада), ставки заработной платы;</w:t>
      </w:r>
    </w:p>
    <w:p w:rsidR="00DB0CD5" w:rsidRPr="001C49DB" w:rsidRDefault="00DB0CD5" w:rsidP="00DB0CD5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t>К – размер повышающего коэффициента, учитывающего сложность выполняемой работы.</w:t>
      </w:r>
    </w:p>
    <w:p w:rsidR="00DB0CD5" w:rsidRPr="001C49DB" w:rsidRDefault="00DB0CD5" w:rsidP="00DB0CD5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2.2. Размеры базовых окладов (базовых должностных окладов), ставок заработной платы по должностям работников образовательных организаций </w:t>
      </w: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br/>
        <w:t>и повышающих коэффициентов, учитывающих сложность выполняемой ими работы, устанавливаются в соответствии с приложениями № 1 и 2 к настоящему Положению.</w:t>
      </w:r>
    </w:p>
    <w:p w:rsidR="00DB0CD5" w:rsidRPr="001C49DB" w:rsidRDefault="00DB0CD5" w:rsidP="00DB0CD5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При наступлении у работника образовательной организации права </w:t>
      </w: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br/>
        <w:t xml:space="preserve">на изменение размера оклада (должностного оклада), ставки заработной платы </w:t>
      </w: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br/>
        <w:t xml:space="preserve">в период пребывания его в ежегодном или другом отпуске, а также в период его </w:t>
      </w: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lastRenderedPageBreak/>
        <w:t>временной нетрудоспособности выплата оклада (должностного оклада), ставки заработной платы в повышенном размере производится со дня окончания отпуска или временной нетрудоспособности.</w:t>
      </w:r>
    </w:p>
    <w:p w:rsidR="00DB0CD5" w:rsidRPr="001C49DB" w:rsidRDefault="00DB0CD5" w:rsidP="00DB0CD5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2.3. Работники образовательной организации (кроме медицинских работников), не имеющие специальной подготовки или стажа работы, установленных в требованиях к квалификации, необходимой работнику для выполнения определённой трудовой функции, но обладающие достаточным практическим опытом и исполняющие качественно и в полном объёме возложенные на них должностные (трудовые) обязанности, на основании рекомендаций аттестационной комиссии, образованной образовательной организацией,  назначаются на соответствующие должности с одновременным установлением окладов (должностных окладов), ставок заработной платы </w:t>
      </w: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br/>
        <w:t xml:space="preserve">в размерах, предусмотренных для данных должностей. </w:t>
      </w:r>
    </w:p>
    <w:p w:rsidR="00DB0CD5" w:rsidRPr="001C49DB" w:rsidRDefault="00DB0CD5" w:rsidP="00DB0CD5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Критерии достаточности практического опыта, а также критерии, позволяющие определить качество и полноту исполнения должностных (трудовых) обязанностей, устанавливаются в положении о порядке проведения аттестации работников </w:t>
      </w:r>
      <w:r w:rsidR="00355E4A"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t>образовательной организации</w:t>
      </w: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t>, утверждённом локальным нормативным актом образовательной организации.</w:t>
      </w:r>
    </w:p>
    <w:p w:rsidR="00DB0CD5" w:rsidRPr="001C49DB" w:rsidRDefault="00DB0CD5" w:rsidP="00DB0CD5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2.4. В случае отсутствия должности, занимаемой работником образовательной организации, в профессиональных квалификационных группах размер оклада (должностного оклада) по данной должности устанавливается руководителем образовательной организации. При этом учитываются требования к уровню квалификации, необходимые для занятия указанной должности, установленные едиными тарифно-квалификационными справочниками работ </w:t>
      </w: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br/>
        <w:t>и профессий рабочих, единым квалификационным справочником должностей руководителей, специалистов и служащих (и) или положениями профессиональных стандартов.</w:t>
      </w:r>
    </w:p>
    <w:p w:rsidR="00DB0CD5" w:rsidRPr="001C49DB" w:rsidRDefault="00DB0CD5" w:rsidP="00DB0CD5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t>2.5. Размеры должностных окладов заместителей начальников отделов образовательной организации устанавливаются на 5-10 процентов ниже размеров должностных окладов начальников соответствующих отделов.</w:t>
      </w:r>
    </w:p>
    <w:p w:rsidR="00DB0CD5" w:rsidRPr="001C49DB" w:rsidRDefault="00DB0CD5" w:rsidP="00DB0CD5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t>2.6. Размеры должностных окладов работников библиотек образовательных организаций, осуществляющих трудовую деятельность в должности «библиотекарь», устанавливаются на уровне размеров должностных окладов работников образовательных организаций, осуществляющих трудовую деятельность в должности «педагог-библиотекарь».</w:t>
      </w:r>
    </w:p>
    <w:p w:rsidR="00355E4A" w:rsidRPr="001C49DB" w:rsidRDefault="00DB0CD5" w:rsidP="00672F09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Размер должностного оклада заведующего библиотекой устанавливается </w:t>
      </w: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br/>
        <w:t>в соответствии с приложением № 1 к настоящему Положению в части, касающейся 1-го квалификационного уровня профессиональной квалификационной группы «Должности руководителей структурных подразделений</w:t>
      </w:r>
      <w:r w:rsidR="00BB20BF"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t>.</w:t>
      </w: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t>»;</w:t>
      </w:r>
    </w:p>
    <w:p w:rsidR="00DB0CD5" w:rsidRPr="001C49DB" w:rsidRDefault="00BB20BF" w:rsidP="00BB20BF">
      <w:pPr>
        <w:ind w:firstLine="567"/>
        <w:rPr>
          <w:rFonts w:ascii="PT Astra Serif" w:hAnsi="PT Astra Serif"/>
          <w:sz w:val="28"/>
          <w:szCs w:val="28"/>
        </w:rPr>
      </w:pPr>
      <w:r w:rsidRPr="001C49DB">
        <w:rPr>
          <w:rFonts w:ascii="PT Astra Serif" w:hAnsi="PT Astra Serif"/>
          <w:sz w:val="28"/>
          <w:szCs w:val="28"/>
        </w:rPr>
        <w:t>1.2.</w:t>
      </w:r>
      <w:r w:rsidR="00DB0CD5" w:rsidRPr="001C49DB">
        <w:rPr>
          <w:rFonts w:ascii="PT Astra Serif" w:hAnsi="PT Astra Serif"/>
          <w:sz w:val="28"/>
          <w:szCs w:val="28"/>
        </w:rPr>
        <w:t xml:space="preserve"> в разделе 3:</w:t>
      </w:r>
    </w:p>
    <w:p w:rsidR="00DB0CD5" w:rsidRPr="001C49DB" w:rsidRDefault="00355E4A" w:rsidP="00BB20BF">
      <w:pPr>
        <w:pStyle w:val="1"/>
        <w:spacing w:before="0" w:after="0"/>
        <w:ind w:firstLine="567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bookmarkStart w:id="1" w:name="_Hlk127543671"/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t>1.2.</w:t>
      </w:r>
      <w:bookmarkEnd w:id="1"/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t>1.</w:t>
      </w:r>
      <w:r w:rsidR="00DB0CD5"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абзац </w:t>
      </w:r>
      <w:r w:rsidR="0048072B"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t>четвертый</w:t>
      </w:r>
      <w:r w:rsidR="00DB0CD5"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пункта 3.1 изложить в следующей редакции:</w:t>
      </w:r>
    </w:p>
    <w:p w:rsidR="00DB0CD5" w:rsidRPr="001C49DB" w:rsidRDefault="00DB0CD5" w:rsidP="00DB0CD5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«доплаты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</w:t>
      </w:r>
      <w:r w:rsidRPr="001C49DB">
        <w:rPr>
          <w:rFonts w:ascii="PT Astra Serif" w:hAnsi="PT Astra Serif"/>
          <w:b w:val="0"/>
          <w:color w:val="auto"/>
          <w:spacing w:val="-4"/>
          <w:sz w:val="28"/>
          <w:szCs w:val="28"/>
        </w:rPr>
        <w:lastRenderedPageBreak/>
        <w:t xml:space="preserve">нерабочие праздничные дни, а также при выполнении работ в других условиях, отклоняющихся от нормальных (ненормированный рабочий день, работа, не входящая в круг основных обязанностей, но непосредственно связанная с образовательным процессом), иные доплаты компенсационного характера»; </w:t>
      </w:r>
    </w:p>
    <w:p w:rsidR="00DB0CD5" w:rsidRPr="001C49DB" w:rsidRDefault="00355E4A" w:rsidP="00BB20BF">
      <w:pPr>
        <w:ind w:firstLine="567"/>
        <w:rPr>
          <w:rFonts w:ascii="PT Astra Serif" w:hAnsi="PT Astra Serif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1.2.2.</w:t>
      </w:r>
      <w:r w:rsidR="00DB0CD5" w:rsidRPr="001C49DB">
        <w:rPr>
          <w:rFonts w:ascii="PT Astra Serif" w:hAnsi="PT Astra Serif"/>
          <w:sz w:val="28"/>
          <w:szCs w:val="28"/>
        </w:rPr>
        <w:t xml:space="preserve"> пункт 3.7 изложить в следующей редакции: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«3.7. Водителям автомобилей за ненормированный рабочий день устанавливается доплата в размере 2065 рублей.»;</w:t>
      </w:r>
    </w:p>
    <w:p w:rsidR="00DB0CD5" w:rsidRPr="001C49DB" w:rsidRDefault="00355E4A" w:rsidP="00BB20BF">
      <w:pPr>
        <w:ind w:firstLine="567"/>
        <w:rPr>
          <w:rFonts w:ascii="PT Astra Serif" w:hAnsi="PT Astra Serif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1.2.3.</w:t>
      </w:r>
      <w:r w:rsidR="00DB0CD5" w:rsidRPr="001C49DB">
        <w:rPr>
          <w:rFonts w:ascii="PT Astra Serif" w:hAnsi="PT Astra Serif"/>
          <w:sz w:val="28"/>
          <w:szCs w:val="28"/>
        </w:rPr>
        <w:t xml:space="preserve"> пункт 3.8 изложить в следующей редакции: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«3.8. За работу, не входящую в круг основных обязанностей, но непосредственно связанную с образовательным процессом, устанавливаются ежемесячные доплаты в следующих размерах: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bookmarkStart w:id="2" w:name="P114"/>
      <w:bookmarkEnd w:id="2"/>
      <w:r w:rsidRPr="001C49DB">
        <w:rPr>
          <w:rFonts w:ascii="PT Astra Serif" w:hAnsi="PT Astra Serif"/>
          <w:bCs/>
          <w:spacing w:val="-4"/>
          <w:sz w:val="28"/>
          <w:szCs w:val="28"/>
        </w:rPr>
        <w:t>3.8.1. Водителям автомобилей за поддержание автомобиля в технически исправном состоянии, мойку автомобиля и другие несвойственные виды работ при отсутствии штатной должности с соответствующими должностными обязанностями – 4100 рублей.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bookmarkStart w:id="3" w:name="P116"/>
      <w:bookmarkEnd w:id="3"/>
      <w:r w:rsidRPr="001C49DB">
        <w:rPr>
          <w:rFonts w:ascii="PT Astra Serif" w:hAnsi="PT Astra Serif"/>
          <w:bCs/>
          <w:spacing w:val="-4"/>
          <w:sz w:val="28"/>
          <w:szCs w:val="28"/>
        </w:rPr>
        <w:t xml:space="preserve">3.8.2. Работникам образовательных организаций за классное руководство (кураторство): 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 xml:space="preserve"> в 1 - 4 классах общеобразовательных организаций – 2000 рублей;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 xml:space="preserve"> в 5 - 11 классах общеобразовательных организаций – 2400 рублей;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Доплата за классное руководство (кураторство) в указанных размерах устанавливается в случае, если число обучающихся в классе (группе) составляет не менее величины норматива наполняемости, а в иных случаях - исходя из числа обучающихся в классе (группе) пропорционально указанной величине.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bookmarkStart w:id="4" w:name="P140"/>
      <w:bookmarkEnd w:id="4"/>
      <w:r w:rsidRPr="001C49DB">
        <w:rPr>
          <w:rFonts w:ascii="PT Astra Serif" w:hAnsi="PT Astra Serif"/>
          <w:bCs/>
          <w:spacing w:val="-4"/>
          <w:sz w:val="28"/>
          <w:szCs w:val="28"/>
        </w:rPr>
        <w:t>3.8.3. Работникам образовательных организаций за проверку письменных работ: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в 1 - 4 классах общеобразовательных организаций – в размере, не превышающем 980 рублей;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по русскому языку и литературе в 5 - 11 классах: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 xml:space="preserve">в общеобразовательных организациях – в размере, не превышающем 1470 рублей, 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по математике, иностранному языку, черчению, конструированию, технической механике, стенографии - в размере, не превышающем 1000 рублей.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bookmarkStart w:id="5" w:name="P147"/>
      <w:bookmarkEnd w:id="5"/>
      <w:r w:rsidRPr="001C49DB">
        <w:rPr>
          <w:rFonts w:ascii="PT Astra Serif" w:hAnsi="PT Astra Serif"/>
          <w:bCs/>
          <w:spacing w:val="-4"/>
          <w:sz w:val="28"/>
          <w:szCs w:val="28"/>
        </w:rPr>
        <w:t>3.8.4. Работникам образовательных организаций за заведование вечерним, заочным отделением – 1530 рублей.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3.8.5. Работникам образовательных организаций за заведование кабинетами, лабораториями: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в общеобразовательных организациях – 500 рублей;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3.8.6. Работникам образовательных организаций за заведование учебными мастерскими: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в общеобразовательных организациях – 1400 рублей, при наличии комбинированных мастерских – 2800 рублей;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3.8.7. Работникам общеобразовательных организаций за заведование учебно-опытными (учебными) участками – 1000 рублей.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 xml:space="preserve">3.8.8. Работникам профессиональных образовательных организаций за руководство предметными, цикловыми и методическими комиссиями – 800 </w:t>
      </w:r>
      <w:r w:rsidRPr="001C49DB">
        <w:rPr>
          <w:rFonts w:ascii="PT Astra Serif" w:hAnsi="PT Astra Serif"/>
          <w:bCs/>
          <w:spacing w:val="-4"/>
          <w:sz w:val="28"/>
          <w:szCs w:val="28"/>
        </w:rPr>
        <w:lastRenderedPageBreak/>
        <w:t>рублей.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bookmarkStart w:id="6" w:name="P160"/>
      <w:bookmarkEnd w:id="6"/>
      <w:r w:rsidRPr="001C49DB">
        <w:rPr>
          <w:rFonts w:ascii="PT Astra Serif" w:hAnsi="PT Astra Serif"/>
          <w:bCs/>
          <w:spacing w:val="-4"/>
          <w:sz w:val="28"/>
          <w:szCs w:val="28"/>
        </w:rPr>
        <w:t>3.8.9. Работникам общеобразовательных организаций за проведение внеклассной работы по физическому воспитанию в размере, не превышающем 1900 рублей.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3.8.10. Работникам образовательных организаций за работу с библиотечным фондом учебников – 980 рублей.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Доплата устанавливается при условии, что работа с библиотечным фондом не является должностной обязанностью работника образовательной организации.</w:t>
      </w:r>
    </w:p>
    <w:p w:rsidR="00DB0CD5" w:rsidRPr="001C49DB" w:rsidRDefault="00DB0CD5" w:rsidP="00DB0CD5">
      <w:pPr>
        <w:ind w:firstLine="709"/>
        <w:rPr>
          <w:rFonts w:ascii="PT Astra Serif" w:hAnsi="PT Astra Serif"/>
          <w:sz w:val="28"/>
          <w:szCs w:val="28"/>
        </w:rPr>
      </w:pPr>
      <w:bookmarkStart w:id="7" w:name="P169"/>
      <w:bookmarkEnd w:id="7"/>
      <w:r w:rsidRPr="001C49DB">
        <w:rPr>
          <w:rFonts w:ascii="PT Astra Serif" w:hAnsi="PT Astra Serif"/>
          <w:bCs/>
          <w:spacing w:val="-4"/>
          <w:sz w:val="28"/>
          <w:szCs w:val="28"/>
        </w:rPr>
        <w:t>3.8.11. Работникам образовательных организаций за обслуживание вычислительной техники при отсутствии штатной должности специалиста с соответствующими должностными обязанностями – 500 рублей.»;</w:t>
      </w:r>
    </w:p>
    <w:p w:rsidR="00DB0CD5" w:rsidRPr="001C49DB" w:rsidRDefault="00355E4A" w:rsidP="00DB0CD5">
      <w:pPr>
        <w:ind w:firstLine="709"/>
        <w:rPr>
          <w:rFonts w:ascii="PT Astra Serif" w:hAnsi="PT Astra Serif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1.2.4.</w:t>
      </w:r>
      <w:r w:rsidR="00DB0CD5" w:rsidRPr="001C49DB">
        <w:rPr>
          <w:rFonts w:ascii="PT Astra Serif" w:hAnsi="PT Astra Serif"/>
          <w:sz w:val="28"/>
          <w:szCs w:val="28"/>
        </w:rPr>
        <w:t>пункт 3.9 изложить в следующей редакции:</w:t>
      </w:r>
    </w:p>
    <w:p w:rsidR="00DB0CD5" w:rsidRPr="001C49DB" w:rsidRDefault="00DB0CD5" w:rsidP="00355E4A">
      <w:pPr>
        <w:ind w:firstLine="709"/>
        <w:rPr>
          <w:rFonts w:ascii="PT Astra Serif" w:hAnsi="PT Astra Serif"/>
          <w:sz w:val="28"/>
          <w:szCs w:val="28"/>
        </w:rPr>
      </w:pPr>
      <w:r w:rsidRPr="001C49DB">
        <w:rPr>
          <w:rFonts w:ascii="PT Astra Serif" w:hAnsi="PT Astra Serif"/>
          <w:sz w:val="28"/>
          <w:szCs w:val="28"/>
        </w:rPr>
        <w:t>«3.9. Работникам образовательных организаций устанавливаются иные ежемесячные доплаты компенсационного характера в следующих размерах:</w:t>
      </w:r>
    </w:p>
    <w:tbl>
      <w:tblPr>
        <w:tblW w:w="102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"/>
        <w:gridCol w:w="8007"/>
        <w:gridCol w:w="1413"/>
        <w:gridCol w:w="509"/>
      </w:tblGrid>
      <w:tr w:rsidR="00DB0CD5" w:rsidRPr="001C49DB" w:rsidTr="009876DB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CD5" w:rsidRPr="001C49DB" w:rsidRDefault="00DB0CD5" w:rsidP="009876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007" w:type="dxa"/>
            <w:shd w:val="clear" w:color="auto" w:fill="auto"/>
          </w:tcPr>
          <w:p w:rsidR="00DB0CD5" w:rsidRPr="001C49DB" w:rsidRDefault="00DB0CD5" w:rsidP="00987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DB">
              <w:rPr>
                <w:rFonts w:ascii="Times New Roman" w:hAnsi="Times New Roman" w:cs="Times New Roman"/>
                <w:sz w:val="24"/>
                <w:szCs w:val="24"/>
              </w:rPr>
              <w:t>Организации, группы, классы, пункты, комиссии,  работа  в которых даёт право на установление доплаты, в том числе при организации обучения по основным общеобразовательным программам на дому или в медицинских организациях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</w:tcPr>
          <w:p w:rsidR="00DB0CD5" w:rsidRPr="001C49DB" w:rsidRDefault="00DB0CD5" w:rsidP="00824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DB">
              <w:rPr>
                <w:rFonts w:ascii="Times New Roman" w:hAnsi="Times New Roman" w:cs="Times New Roman"/>
                <w:sz w:val="24"/>
                <w:szCs w:val="24"/>
              </w:rPr>
              <w:t>Размеры доплаты (%)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0CD5" w:rsidRPr="001C49DB" w:rsidRDefault="00DB0CD5" w:rsidP="009876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B0CD5" w:rsidRPr="001C49DB" w:rsidTr="009876DB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CD5" w:rsidRPr="001C49DB" w:rsidRDefault="00DB0CD5" w:rsidP="009876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007" w:type="dxa"/>
            <w:shd w:val="clear" w:color="auto" w:fill="auto"/>
          </w:tcPr>
          <w:p w:rsidR="00DB0CD5" w:rsidRPr="001C49DB" w:rsidRDefault="00DB0CD5" w:rsidP="00987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</w:tcPr>
          <w:p w:rsidR="00DB0CD5" w:rsidRPr="001C49DB" w:rsidRDefault="00DB0CD5" w:rsidP="00824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0CD5" w:rsidRPr="001C49DB" w:rsidRDefault="00DB0CD5" w:rsidP="009876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B0CD5" w:rsidRPr="001C49DB" w:rsidTr="009876DB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CD5" w:rsidRPr="001C49DB" w:rsidRDefault="00DB0CD5" w:rsidP="009876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007" w:type="dxa"/>
            <w:shd w:val="clear" w:color="auto" w:fill="auto"/>
          </w:tcPr>
          <w:p w:rsidR="00DB0CD5" w:rsidRPr="001C49DB" w:rsidRDefault="00DB0CD5" w:rsidP="009876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D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(классы, группы) и дошкольные образовательные организации для обучающихся (воспитанников) с ограниченными возможностями здоровья (в том числе медицинским работникам). Группы (классы) профессиональных образовательных организаций и организаций, реализующих основные общеобразовательные программы, для обучающихся с ограниченными возможностями здоровья (педагогическим и медицинским работникам)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</w:tcPr>
          <w:p w:rsidR="00DB0CD5" w:rsidRPr="001C49DB" w:rsidRDefault="00DB0CD5" w:rsidP="00824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DB">
              <w:rPr>
                <w:rFonts w:ascii="Times New Roman" w:hAnsi="Times New Roman" w:cs="Times New Roman"/>
                <w:sz w:val="24"/>
                <w:szCs w:val="24"/>
              </w:rPr>
              <w:t>15,0 - 20,0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0CD5" w:rsidRPr="001C49DB" w:rsidRDefault="00DB0CD5" w:rsidP="009876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B0CD5" w:rsidRPr="001C49DB" w:rsidTr="009876DB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CD5" w:rsidRPr="001C49DB" w:rsidRDefault="00DB0CD5" w:rsidP="009876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007" w:type="dxa"/>
            <w:shd w:val="clear" w:color="auto" w:fill="auto"/>
          </w:tcPr>
          <w:p w:rsidR="00DB0CD5" w:rsidRPr="001C49DB" w:rsidRDefault="00DB0CD5" w:rsidP="009876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DB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на дому детей на основании заключения медицинских организаций, индивидуальное обучение детей, нуждающихся в длительном лечении в медицинских организациях, групповое обучение детей, нуждающихся в длительном лечении и находящихся в санаторно-курортных организациях (педагогическим работникам)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</w:tcPr>
          <w:p w:rsidR="00DB0CD5" w:rsidRPr="001C49DB" w:rsidRDefault="00DB0CD5" w:rsidP="00824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D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0CD5" w:rsidRPr="001C49DB" w:rsidRDefault="00DB0CD5" w:rsidP="009876D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B0CD5" w:rsidRPr="001C49DB" w:rsidRDefault="00824127" w:rsidP="00DB0CD5">
      <w:pPr>
        <w:ind w:firstLine="709"/>
        <w:rPr>
          <w:rFonts w:ascii="PT Astra Serif" w:hAnsi="PT Astra Serif"/>
          <w:sz w:val="28"/>
          <w:szCs w:val="28"/>
        </w:rPr>
      </w:pPr>
      <w:r w:rsidRPr="001C49DB">
        <w:rPr>
          <w:rFonts w:ascii="PT Astra Serif" w:hAnsi="PT Astra Serif"/>
          <w:sz w:val="28"/>
          <w:szCs w:val="28"/>
        </w:rPr>
        <w:t>1.2.5.</w:t>
      </w:r>
      <w:r w:rsidR="00DB0CD5" w:rsidRPr="001C49DB">
        <w:rPr>
          <w:rFonts w:ascii="PT Astra Serif" w:hAnsi="PT Astra Serif"/>
          <w:sz w:val="28"/>
          <w:szCs w:val="28"/>
        </w:rPr>
        <w:t>пункт 3.10 изложить в следующей редакции: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«3.10. Доплаты устанавливаются: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 xml:space="preserve">работникам, указанным в </w:t>
      </w:r>
      <w:hyperlink w:anchor="P111">
        <w:r w:rsidRPr="001C49DB">
          <w:rPr>
            <w:rFonts w:ascii="PT Astra Serif" w:hAnsi="PT Astra Serif"/>
            <w:bCs/>
            <w:spacing w:val="-4"/>
            <w:sz w:val="28"/>
            <w:szCs w:val="28"/>
          </w:rPr>
          <w:t>пункте 3.7</w:t>
        </w:r>
      </w:hyperlink>
      <w:r w:rsidRPr="001C49DB">
        <w:rPr>
          <w:rFonts w:ascii="PT Astra Serif" w:hAnsi="PT Astra Serif"/>
          <w:bCs/>
          <w:spacing w:val="-4"/>
          <w:sz w:val="28"/>
          <w:szCs w:val="28"/>
        </w:rPr>
        <w:t xml:space="preserve">, </w:t>
      </w:r>
      <w:hyperlink w:anchor="P114">
        <w:r w:rsidRPr="001C49DB">
          <w:rPr>
            <w:rFonts w:ascii="PT Astra Serif" w:hAnsi="PT Astra Serif"/>
            <w:bCs/>
            <w:spacing w:val="-4"/>
            <w:sz w:val="28"/>
            <w:szCs w:val="28"/>
          </w:rPr>
          <w:t>подпунктах 3.8.1</w:t>
        </w:r>
      </w:hyperlink>
      <w:r w:rsidRPr="001C49DB">
        <w:rPr>
          <w:rFonts w:ascii="PT Astra Serif" w:hAnsi="PT Astra Serif"/>
          <w:bCs/>
          <w:spacing w:val="-4"/>
          <w:sz w:val="28"/>
          <w:szCs w:val="28"/>
        </w:rPr>
        <w:t xml:space="preserve">, </w:t>
      </w:r>
      <w:hyperlink w:anchor="P116">
        <w:r w:rsidRPr="001C49DB">
          <w:rPr>
            <w:rFonts w:ascii="PT Astra Serif" w:hAnsi="PT Astra Serif"/>
            <w:bCs/>
            <w:spacing w:val="-4"/>
            <w:sz w:val="28"/>
            <w:szCs w:val="28"/>
          </w:rPr>
          <w:t>3.8.2</w:t>
        </w:r>
      </w:hyperlink>
      <w:r w:rsidRPr="001C49DB">
        <w:rPr>
          <w:rFonts w:ascii="PT Astra Serif" w:hAnsi="PT Astra Serif"/>
          <w:bCs/>
          <w:spacing w:val="-4"/>
          <w:sz w:val="28"/>
          <w:szCs w:val="28"/>
        </w:rPr>
        <w:t xml:space="preserve">, </w:t>
      </w:r>
      <w:hyperlink w:anchor="P147">
        <w:r w:rsidRPr="001C49DB">
          <w:rPr>
            <w:rFonts w:ascii="PT Astra Serif" w:hAnsi="PT Astra Serif"/>
            <w:bCs/>
            <w:spacing w:val="-4"/>
            <w:sz w:val="28"/>
            <w:szCs w:val="28"/>
          </w:rPr>
          <w:t>3.8.4</w:t>
        </w:r>
      </w:hyperlink>
      <w:r w:rsidRPr="001C49DB">
        <w:rPr>
          <w:rFonts w:ascii="PT Astra Serif" w:hAnsi="PT Astra Serif"/>
          <w:bCs/>
          <w:spacing w:val="-4"/>
          <w:sz w:val="28"/>
          <w:szCs w:val="28"/>
        </w:rPr>
        <w:t xml:space="preserve"> - </w:t>
      </w:r>
      <w:hyperlink w:anchor="P169">
        <w:r w:rsidRPr="001C49DB">
          <w:rPr>
            <w:rFonts w:ascii="PT Astra Serif" w:hAnsi="PT Astra Serif"/>
            <w:bCs/>
            <w:spacing w:val="-4"/>
            <w:sz w:val="28"/>
            <w:szCs w:val="28"/>
          </w:rPr>
          <w:t>3.8.11 пункта 3.8</w:t>
        </w:r>
      </w:hyperlink>
      <w:r w:rsidRPr="001C49DB">
        <w:rPr>
          <w:rFonts w:ascii="PT Astra Serif" w:hAnsi="PT Astra Serif"/>
          <w:bCs/>
          <w:spacing w:val="-4"/>
          <w:sz w:val="28"/>
          <w:szCs w:val="28"/>
        </w:rPr>
        <w:t xml:space="preserve"> настоящего раздела, - в размерах, рассчитанных на норму рабочего времени или норму труда (трудовых обязанностей);</w:t>
      </w:r>
    </w:p>
    <w:p w:rsidR="00355E4A" w:rsidRPr="001C49DB" w:rsidRDefault="00DB0CD5" w:rsidP="00672F09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 xml:space="preserve">работникам, указанным в </w:t>
      </w:r>
      <w:hyperlink w:anchor="P140">
        <w:r w:rsidRPr="001C49DB">
          <w:rPr>
            <w:rFonts w:ascii="PT Astra Serif" w:hAnsi="PT Astra Serif"/>
            <w:bCs/>
            <w:spacing w:val="-4"/>
            <w:sz w:val="28"/>
            <w:szCs w:val="28"/>
          </w:rPr>
          <w:t>подпункте 3.8.3 пункта 3.8</w:t>
        </w:r>
      </w:hyperlink>
      <w:r w:rsidRPr="001C49DB">
        <w:rPr>
          <w:rFonts w:ascii="PT Astra Serif" w:hAnsi="PT Astra Serif"/>
          <w:bCs/>
          <w:spacing w:val="-4"/>
          <w:sz w:val="28"/>
          <w:szCs w:val="28"/>
        </w:rPr>
        <w:t xml:space="preserve"> и </w:t>
      </w:r>
      <w:hyperlink w:anchor="P171">
        <w:r w:rsidRPr="001C49DB">
          <w:rPr>
            <w:rFonts w:ascii="PT Astra Serif" w:hAnsi="PT Astra Serif"/>
            <w:bCs/>
            <w:spacing w:val="-4"/>
            <w:sz w:val="28"/>
            <w:szCs w:val="28"/>
          </w:rPr>
          <w:t>пункте 3.9</w:t>
        </w:r>
      </w:hyperlink>
      <w:r w:rsidRPr="001C49DB">
        <w:rPr>
          <w:rFonts w:ascii="PT Astra Serif" w:hAnsi="PT Astra Serif"/>
          <w:bCs/>
          <w:spacing w:val="-4"/>
          <w:sz w:val="28"/>
          <w:szCs w:val="28"/>
        </w:rPr>
        <w:t xml:space="preserve"> настоящего раздела, - в размерах, рассчитанных пропорционально норме рабочего времени или норме труда (трудовых обязанностей).»;</w:t>
      </w:r>
    </w:p>
    <w:p w:rsidR="00DB0CD5" w:rsidRPr="001C49DB" w:rsidRDefault="007C4FC0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1.3.</w:t>
      </w:r>
      <w:r w:rsidR="00DB0CD5" w:rsidRPr="001C49DB">
        <w:rPr>
          <w:rFonts w:ascii="PT Astra Serif" w:hAnsi="PT Astra Serif"/>
          <w:bCs/>
          <w:spacing w:val="-4"/>
          <w:sz w:val="28"/>
          <w:szCs w:val="28"/>
        </w:rPr>
        <w:t xml:space="preserve"> в разделе 4:</w:t>
      </w:r>
    </w:p>
    <w:p w:rsidR="00DB0CD5" w:rsidRPr="001C49DB" w:rsidRDefault="007C4FC0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1.3.1.</w:t>
      </w:r>
      <w:r w:rsidR="00DB0CD5" w:rsidRPr="001C49DB">
        <w:rPr>
          <w:rFonts w:ascii="PT Astra Serif" w:hAnsi="PT Astra Serif"/>
          <w:bCs/>
          <w:spacing w:val="-4"/>
          <w:sz w:val="28"/>
          <w:szCs w:val="28"/>
        </w:rPr>
        <w:t xml:space="preserve"> абзацы первый-третий пункта 4.7 изложить в следующей редакции: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«4.7. Водителям автомобилей за наличие у них 1 или 2 класса квалификации устанавливается надбавка за классность в следующих размерах: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за наличие 1 класса -1650 рублей;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за наличие 2 класса – 650 рублей.»;</w:t>
      </w:r>
    </w:p>
    <w:p w:rsidR="00DB0CD5" w:rsidRPr="001C49DB" w:rsidRDefault="007C4FC0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1.3.2.</w:t>
      </w:r>
      <w:r w:rsidR="00DB0CD5" w:rsidRPr="001C49DB">
        <w:rPr>
          <w:rFonts w:ascii="PT Astra Serif" w:hAnsi="PT Astra Serif"/>
          <w:bCs/>
          <w:spacing w:val="-4"/>
          <w:sz w:val="28"/>
          <w:szCs w:val="28"/>
        </w:rPr>
        <w:t xml:space="preserve"> пункт 4.9 изложить в следующей редакции: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 xml:space="preserve">«4.9. Работникам образовательных организаций за наличие нагрудных </w:t>
      </w:r>
      <w:r w:rsidRPr="001C49DB">
        <w:rPr>
          <w:rFonts w:ascii="PT Astra Serif" w:hAnsi="PT Astra Serif"/>
          <w:bCs/>
          <w:spacing w:val="-4"/>
          <w:sz w:val="28"/>
          <w:szCs w:val="28"/>
        </w:rPr>
        <w:lastRenderedPageBreak/>
        <w:t>знаков, учёной степени, почётного звания, присвоенных в соответствии с законодательством Российской Федерации и законодательством субъектов Российской Федерации, в случае соответствия указанных знаков, степени или звания профилю трудовой деятельности или преподаваемым учебным предметам (дисциплинам) в пределах образовавшейся экономии средств, предусмотренных в фонде оплаты труда, устанавливаются: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доплата за учёную степень доктора наук - в размере 2000 рублей;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доплата за ученую степень кандидата наук - в размере 1500 рублей;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надбавка за звания, наименования которых начинаются со слова «Народный», - в размере, не превышающем 5000 рублей;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надбавка за звания, наименования которых начинаются со слова «Заслуженный», - в размере, не превышающем 3000 рублей;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надбавка за наличие почётного звания или нагрудного знака, наименования которых начинаются со слов «Почётный работник», «Отличник», «За отличную», «За достижения», «За высокие достижения» - в размере, не превышающем 2000 рублей;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В случае наличия у работника образовательной организации права на получение надбавки одновременно по двум и более основаниям надбавка устанавливается ему только по одному основанию, предусматривающему выплату надбавки в наибольшем размере.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Доплата за наличие учёной степени устанавливается в случае, если соответствующая выплата работнику образовательной организации не предусмотрена иными нормативными правовыми актами Правительства Ульяновской области.»;</w:t>
      </w:r>
    </w:p>
    <w:p w:rsidR="00DB0CD5" w:rsidRPr="001C49DB" w:rsidRDefault="007C4FC0" w:rsidP="00CB271B">
      <w:pPr>
        <w:rPr>
          <w:rFonts w:ascii="PT Astra Serif" w:hAnsi="PT Astra Serif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 xml:space="preserve">1.3.3. </w:t>
      </w:r>
      <w:r w:rsidR="00F3597F" w:rsidRPr="001C49DB">
        <w:rPr>
          <w:rFonts w:ascii="PT Astra Serif" w:hAnsi="PT Astra Serif"/>
          <w:sz w:val="28"/>
          <w:szCs w:val="28"/>
        </w:rPr>
        <w:t>пункт 4.18</w:t>
      </w:r>
      <w:r w:rsidR="00DB0CD5" w:rsidRPr="001C49DB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DB0CD5" w:rsidRPr="001C49DB" w:rsidRDefault="00DB0CD5" w:rsidP="00DB0CD5">
      <w:pPr>
        <w:ind w:left="142" w:firstLine="567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«</w:t>
      </w:r>
      <w:r w:rsidR="00F3597F" w:rsidRPr="001C49DB">
        <w:rPr>
          <w:rFonts w:ascii="PT Astra Serif" w:hAnsi="PT Astra Serif"/>
          <w:bCs/>
          <w:spacing w:val="-4"/>
          <w:sz w:val="28"/>
          <w:szCs w:val="28"/>
        </w:rPr>
        <w:t>4.18</w:t>
      </w:r>
      <w:r w:rsidRPr="001C49DB">
        <w:rPr>
          <w:rFonts w:ascii="PT Astra Serif" w:hAnsi="PT Astra Serif"/>
          <w:bCs/>
          <w:spacing w:val="-4"/>
          <w:sz w:val="28"/>
          <w:szCs w:val="28"/>
        </w:rPr>
        <w:t xml:space="preserve">. За нецелевое, неправомерное и (или) неэффективное использование бюджетных средств (далее – финансовое нарушение) размер выплаты </w:t>
      </w:r>
      <w:r w:rsidRPr="001C49DB">
        <w:rPr>
          <w:rFonts w:ascii="PT Astra Serif" w:hAnsi="PT Astra Serif"/>
          <w:bCs/>
          <w:spacing w:val="-4"/>
          <w:sz w:val="28"/>
          <w:szCs w:val="28"/>
        </w:rPr>
        <w:br/>
        <w:t>за интенсивность и высокие результаты работы и размер выплаты за качество выполняемых работ, оказываемых услуг, установленных руководителю образовательной организации, его заместителю, к полномочиям которого относится расходование бюджетных средств, и главному бухгалтеру образовательной организации, снижается за период, в котором выявлено финансовое нарушение, в следующих размерах: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1) если объём финансового нарушения не превысил 10000 рублей, - 10 процентов;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2) если объём финансового нарушения не превысил 50000 рублей, - 20 процентов;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3) если объём финансового нарушения не превысил 100000 рублей, - 30 процентов;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4) если объём финансового нарушения не превысил 500000 рублей, - 50 процентов;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5) если объём финансового нарушения не превысил 1000000 рублей, - 75 процентов;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6) если объём финансового нарушения превысил 1000000 рублей, - 100 процентов.</w:t>
      </w:r>
    </w:p>
    <w:p w:rsidR="00DB0CD5" w:rsidRPr="001C49DB" w:rsidRDefault="00DB0CD5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lastRenderedPageBreak/>
        <w:t>За период, в котором выявлено финансовое нарушение, указанным лицам премии не выплачиваются.»;</w:t>
      </w:r>
    </w:p>
    <w:p w:rsidR="00DB0CD5" w:rsidRPr="001C49DB" w:rsidRDefault="005024B4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1.4.</w:t>
      </w:r>
      <w:r w:rsidR="00DB0CD5" w:rsidRPr="001C49DB">
        <w:rPr>
          <w:rFonts w:ascii="PT Astra Serif" w:hAnsi="PT Astra Serif"/>
          <w:bCs/>
          <w:spacing w:val="-4"/>
          <w:sz w:val="28"/>
          <w:szCs w:val="28"/>
        </w:rPr>
        <w:t xml:space="preserve"> абзац третий пункта 7.1 раздела 7 изложить в следующей редакции:</w:t>
      </w:r>
    </w:p>
    <w:p w:rsidR="00DB0CD5" w:rsidRPr="001C49DB" w:rsidRDefault="00DB0CD5" w:rsidP="00DB0CD5">
      <w:pPr>
        <w:pStyle w:val="ConsPlusNormal"/>
        <w:ind w:firstLine="540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«</w:t>
      </w:r>
      <w:r w:rsidRPr="001C49DB">
        <w:rPr>
          <w:rFonts w:ascii="PT Astra Serif" w:hAnsi="PT Astra Serif"/>
          <w:sz w:val="28"/>
          <w:szCs w:val="28"/>
        </w:rPr>
        <w:t>Выплаты компенсационного и стимулирующего характера осуществляются в размере, пропорциональном продолжительности отработанного работником времени</w:t>
      </w:r>
      <w:r w:rsidRPr="001C49DB">
        <w:t xml:space="preserve">, </w:t>
      </w:r>
      <w:r w:rsidRPr="001C49DB">
        <w:rPr>
          <w:rFonts w:ascii="PT Astra Serif" w:hAnsi="PT Astra Serif"/>
          <w:sz w:val="28"/>
          <w:szCs w:val="28"/>
        </w:rPr>
        <w:t>за исключением единовременного поощрения и премии по итогам работы за определённый период времени, которыеосуществляются в соответствии с положением о материальном стимулировании работников образовательных организаций.»;</w:t>
      </w:r>
    </w:p>
    <w:p w:rsidR="00DB0CD5" w:rsidRPr="001C49DB" w:rsidRDefault="005024B4" w:rsidP="00DB0CD5">
      <w:pPr>
        <w:ind w:firstLine="709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1.5.</w:t>
      </w:r>
      <w:r w:rsidR="00DB0CD5" w:rsidRPr="001C49DB">
        <w:rPr>
          <w:rFonts w:ascii="PT Astra Serif" w:hAnsi="PT Astra Serif"/>
          <w:bCs/>
          <w:spacing w:val="-4"/>
          <w:sz w:val="28"/>
          <w:szCs w:val="28"/>
        </w:rPr>
        <w:t xml:space="preserve"> в разделе 8:</w:t>
      </w:r>
    </w:p>
    <w:p w:rsidR="00DB0CD5" w:rsidRPr="001C49DB" w:rsidRDefault="005024B4" w:rsidP="00DB0CD5">
      <w:pPr>
        <w:ind w:firstLine="708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1.5.1.</w:t>
      </w:r>
      <w:r w:rsidR="00DB0CD5" w:rsidRPr="001C49DB">
        <w:rPr>
          <w:rFonts w:ascii="PT Astra Serif" w:hAnsi="PT Astra Serif"/>
          <w:bCs/>
          <w:spacing w:val="-4"/>
          <w:sz w:val="28"/>
          <w:szCs w:val="28"/>
        </w:rPr>
        <w:t xml:space="preserve"> пункт 8.1 изложить в следующей редакции:</w:t>
      </w:r>
    </w:p>
    <w:p w:rsidR="00DB0CD5" w:rsidRPr="001C49DB" w:rsidRDefault="00DB0CD5" w:rsidP="00DB0CD5">
      <w:pPr>
        <w:ind w:firstLine="708"/>
        <w:rPr>
          <w:rFonts w:ascii="PT Astra Serif" w:hAnsi="PT Astra Serif"/>
          <w:bCs/>
          <w:sz w:val="28"/>
          <w:szCs w:val="28"/>
        </w:rPr>
      </w:pPr>
      <w:r w:rsidRPr="001C49DB">
        <w:rPr>
          <w:rFonts w:ascii="PT Astra Serif" w:hAnsi="PT Astra Serif"/>
          <w:bCs/>
          <w:sz w:val="28"/>
          <w:szCs w:val="28"/>
        </w:rPr>
        <w:t xml:space="preserve">«8.1. Фонд оплаты труда работников образовательной организации формируется на календарный год исходя из объёма бюджетных ассигнований областного бюджета Ульяновской области на финансовое обеспечение деятельности казённых организаций и на предоставление бюджетным </w:t>
      </w:r>
      <w:r w:rsidRPr="001C49DB">
        <w:rPr>
          <w:rFonts w:ascii="PT Astra Serif" w:hAnsi="PT Astra Serif"/>
          <w:bCs/>
          <w:sz w:val="28"/>
          <w:szCs w:val="28"/>
        </w:rPr>
        <w:br/>
        <w:t xml:space="preserve">и автономным организациям субсидий на финансовое обеспечение выполнения ими государственного задания, а также объёма средств, поступающих </w:t>
      </w:r>
      <w:r w:rsidRPr="001C49DB">
        <w:rPr>
          <w:rFonts w:ascii="PT Astra Serif" w:hAnsi="PT Astra Serif"/>
          <w:bCs/>
          <w:sz w:val="28"/>
          <w:szCs w:val="28"/>
        </w:rPr>
        <w:br/>
        <w:t>от приносящей доход деятельности.»;</w:t>
      </w:r>
    </w:p>
    <w:p w:rsidR="00DB0CD5" w:rsidRPr="001C49DB" w:rsidRDefault="005024B4" w:rsidP="00DB0CD5">
      <w:pPr>
        <w:ind w:firstLine="708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1.5.2.</w:t>
      </w:r>
      <w:r w:rsidR="00DB0CD5" w:rsidRPr="001C49DB">
        <w:rPr>
          <w:rFonts w:ascii="PT Astra Serif" w:hAnsi="PT Astra Serif"/>
          <w:bCs/>
          <w:spacing w:val="-4"/>
          <w:sz w:val="28"/>
          <w:szCs w:val="28"/>
        </w:rPr>
        <w:t xml:space="preserve"> в пункте 8.2: </w:t>
      </w:r>
    </w:p>
    <w:p w:rsidR="00DB0CD5" w:rsidRPr="001C49DB" w:rsidRDefault="005024B4" w:rsidP="00DB0CD5">
      <w:pPr>
        <w:ind w:firstLine="708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 xml:space="preserve">- </w:t>
      </w:r>
      <w:r w:rsidR="00DB0CD5" w:rsidRPr="001C49DB">
        <w:rPr>
          <w:rFonts w:ascii="PT Astra Serif" w:hAnsi="PT Astra Serif"/>
          <w:bCs/>
          <w:spacing w:val="-4"/>
          <w:sz w:val="28"/>
          <w:szCs w:val="28"/>
        </w:rPr>
        <w:t>в абзаце первом слова «образовательных организаций» заменить словами «образовательной организации»;</w:t>
      </w:r>
    </w:p>
    <w:p w:rsidR="00DB0CD5" w:rsidRPr="001C49DB" w:rsidRDefault="005024B4" w:rsidP="00DB0CD5">
      <w:pPr>
        <w:ind w:firstLine="708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 xml:space="preserve">- </w:t>
      </w:r>
      <w:r w:rsidR="00DB0CD5" w:rsidRPr="001C49DB">
        <w:rPr>
          <w:rFonts w:ascii="PT Astra Serif" w:hAnsi="PT Astra Serif"/>
          <w:bCs/>
          <w:spacing w:val="-4"/>
          <w:sz w:val="28"/>
          <w:szCs w:val="28"/>
        </w:rPr>
        <w:t>абзац второй изложить в следующей редакции:</w:t>
      </w:r>
    </w:p>
    <w:p w:rsidR="00DB0CD5" w:rsidRPr="001C49DB" w:rsidRDefault="00DB0CD5" w:rsidP="00DB0CD5">
      <w:pPr>
        <w:ind w:firstLine="708"/>
        <w:rPr>
          <w:rFonts w:ascii="PT Astra Serif" w:hAnsi="PT Astra Serif"/>
          <w:bCs/>
          <w:sz w:val="28"/>
          <w:szCs w:val="28"/>
        </w:rPr>
      </w:pPr>
      <w:r w:rsidRPr="001C49DB">
        <w:rPr>
          <w:rFonts w:ascii="PT Astra Serif" w:hAnsi="PT Astra Serif"/>
          <w:bCs/>
          <w:sz w:val="28"/>
          <w:szCs w:val="28"/>
        </w:rPr>
        <w:t xml:space="preserve">«За счёт средств, предусмотренных в базовом фонде, осуществляется выплата окладов (должностных окладов), ставок заработной платы работников образовательной организации, а также выплат компенсационного характера. </w:t>
      </w:r>
      <w:r w:rsidRPr="001C49DB">
        <w:rPr>
          <w:rFonts w:ascii="PT Astra Serif" w:hAnsi="PT Astra Serif"/>
          <w:bCs/>
          <w:sz w:val="28"/>
          <w:szCs w:val="28"/>
        </w:rPr>
        <w:br/>
        <w:t>За счёт средств, предусмотренных в фонде стимулирования, осуществляются выплаты стимулирующего характера.»;</w:t>
      </w:r>
    </w:p>
    <w:p w:rsidR="00DB0CD5" w:rsidRPr="001C49DB" w:rsidRDefault="005024B4" w:rsidP="00DB0CD5">
      <w:pPr>
        <w:ind w:firstLine="708"/>
        <w:rPr>
          <w:rFonts w:ascii="PT Astra Serif" w:hAnsi="PT Astra Serif"/>
          <w:bCs/>
          <w:spacing w:val="-4"/>
          <w:sz w:val="28"/>
          <w:szCs w:val="28"/>
        </w:rPr>
      </w:pPr>
      <w:r w:rsidRPr="001C49DB">
        <w:rPr>
          <w:rFonts w:ascii="PT Astra Serif" w:hAnsi="PT Astra Serif"/>
          <w:bCs/>
          <w:spacing w:val="-4"/>
          <w:sz w:val="28"/>
          <w:szCs w:val="28"/>
        </w:rPr>
        <w:t>1.5.3.</w:t>
      </w:r>
      <w:r w:rsidR="00DB0CD5" w:rsidRPr="001C49DB">
        <w:rPr>
          <w:rFonts w:ascii="PT Astra Serif" w:hAnsi="PT Astra Serif"/>
          <w:bCs/>
          <w:spacing w:val="-4"/>
          <w:sz w:val="28"/>
          <w:szCs w:val="28"/>
        </w:rPr>
        <w:t xml:space="preserve"> пункт 8.4 изложить в следующей редакции:</w:t>
      </w:r>
    </w:p>
    <w:p w:rsidR="00DB0CD5" w:rsidRPr="001C49DB" w:rsidRDefault="00DB0CD5" w:rsidP="00DB0CD5">
      <w:pPr>
        <w:ind w:firstLine="708"/>
        <w:rPr>
          <w:rFonts w:ascii="PT Astra Serif" w:hAnsi="PT Astra Serif"/>
          <w:bCs/>
          <w:sz w:val="28"/>
          <w:szCs w:val="28"/>
        </w:rPr>
      </w:pPr>
      <w:r w:rsidRPr="001C49DB">
        <w:rPr>
          <w:rFonts w:ascii="PT Astra Serif" w:hAnsi="PT Astra Serif"/>
          <w:bCs/>
          <w:sz w:val="28"/>
          <w:szCs w:val="28"/>
        </w:rPr>
        <w:t xml:space="preserve">«8.4. В случае оптимизации структуры образовательной организации </w:t>
      </w:r>
      <w:r w:rsidRPr="001C49DB">
        <w:rPr>
          <w:rFonts w:ascii="PT Astra Serif" w:hAnsi="PT Astra Serif"/>
          <w:bCs/>
          <w:sz w:val="28"/>
          <w:szCs w:val="28"/>
        </w:rPr>
        <w:br/>
        <w:t xml:space="preserve">и численности его работников лимиты бюджетных обязательств на оплату труда работников образовательной организации не уменьшаются. Средства, образовавшиеся в результате экономии средств, предусмотренных в фонде оплаты труда работников образовательной организации, используются в целях осуществления работникам образовательной организации стимулирующих выплат. </w:t>
      </w:r>
    </w:p>
    <w:p w:rsidR="00DB0CD5" w:rsidRPr="001C49DB" w:rsidRDefault="00DB0CD5" w:rsidP="00DB0CD5">
      <w:pPr>
        <w:ind w:firstLine="708"/>
        <w:rPr>
          <w:rFonts w:ascii="PT Astra Serif" w:hAnsi="PT Astra Serif"/>
          <w:bCs/>
          <w:sz w:val="28"/>
          <w:szCs w:val="28"/>
        </w:rPr>
      </w:pPr>
      <w:r w:rsidRPr="001C49DB">
        <w:rPr>
          <w:rFonts w:ascii="PT Astra Serif" w:hAnsi="PT Astra Serif"/>
          <w:bCs/>
          <w:sz w:val="28"/>
          <w:szCs w:val="28"/>
        </w:rPr>
        <w:t>Средства, поступающие от приносящей доход деятельности образовательной организации, могут направляться на выплаты стимулирующего характера.»;</w:t>
      </w:r>
    </w:p>
    <w:p w:rsidR="00DB0CD5" w:rsidRPr="001C49DB" w:rsidRDefault="005024B4" w:rsidP="00DB0CD5">
      <w:pPr>
        <w:ind w:firstLine="708"/>
        <w:rPr>
          <w:rFonts w:ascii="PT Astra Serif" w:hAnsi="PT Astra Serif"/>
          <w:bCs/>
          <w:sz w:val="28"/>
          <w:szCs w:val="28"/>
        </w:rPr>
      </w:pPr>
      <w:r w:rsidRPr="001C49DB">
        <w:rPr>
          <w:rFonts w:ascii="PT Astra Serif" w:hAnsi="PT Astra Serif"/>
          <w:bCs/>
          <w:sz w:val="28"/>
          <w:szCs w:val="28"/>
        </w:rPr>
        <w:t>1.5.4.</w:t>
      </w:r>
      <w:r w:rsidR="00DB0CD5" w:rsidRPr="001C49DB">
        <w:rPr>
          <w:rFonts w:ascii="PT Astra Serif" w:hAnsi="PT Astra Serif"/>
          <w:bCs/>
          <w:sz w:val="28"/>
          <w:szCs w:val="28"/>
        </w:rPr>
        <w:t xml:space="preserve"> пункт 8.5 признать утратившим силу;</w:t>
      </w:r>
    </w:p>
    <w:p w:rsidR="00DB0CD5" w:rsidRPr="001C49DB" w:rsidRDefault="004A5968" w:rsidP="00DB0CD5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1C49DB">
        <w:rPr>
          <w:rFonts w:ascii="PT Astra Serif" w:hAnsi="PT Astra Serif"/>
          <w:b w:val="0"/>
          <w:color w:val="auto"/>
          <w:sz w:val="28"/>
          <w:szCs w:val="28"/>
        </w:rPr>
        <w:t xml:space="preserve">1.6. </w:t>
      </w:r>
      <w:r w:rsidR="00DB0CD5" w:rsidRPr="001C49DB">
        <w:rPr>
          <w:rFonts w:ascii="PT Astra Serif" w:hAnsi="PT Astra Serif"/>
          <w:b w:val="0"/>
          <w:color w:val="auto"/>
          <w:sz w:val="28"/>
          <w:szCs w:val="28"/>
        </w:rPr>
        <w:t>в подпункте 2.</w:t>
      </w:r>
      <w:r w:rsidR="00BB11B7" w:rsidRPr="001C49DB">
        <w:rPr>
          <w:rFonts w:ascii="PT Astra Serif" w:hAnsi="PT Astra Serif"/>
          <w:b w:val="0"/>
          <w:color w:val="auto"/>
          <w:sz w:val="28"/>
          <w:szCs w:val="28"/>
        </w:rPr>
        <w:t>1</w:t>
      </w:r>
      <w:r w:rsidR="00DB0CD5" w:rsidRPr="001C49DB">
        <w:rPr>
          <w:rFonts w:ascii="PT Astra Serif" w:hAnsi="PT Astra Serif"/>
          <w:b w:val="0"/>
          <w:color w:val="auto"/>
          <w:sz w:val="28"/>
          <w:szCs w:val="28"/>
        </w:rPr>
        <w:t xml:space="preserve"> пункта 2 приложения № 1:</w:t>
      </w:r>
    </w:p>
    <w:p w:rsidR="00DB0CD5" w:rsidRPr="001C49DB" w:rsidRDefault="00DB0CD5" w:rsidP="00DB0CD5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1C49DB">
        <w:rPr>
          <w:rFonts w:ascii="PT Astra Serif" w:hAnsi="PT Astra Serif"/>
          <w:b w:val="0"/>
          <w:color w:val="auto"/>
          <w:sz w:val="28"/>
          <w:szCs w:val="28"/>
        </w:rPr>
        <w:t xml:space="preserve">в абзаце </w:t>
      </w:r>
      <w:r w:rsidR="00BB11B7" w:rsidRPr="001C49DB">
        <w:rPr>
          <w:rFonts w:ascii="PT Astra Serif" w:hAnsi="PT Astra Serif"/>
          <w:b w:val="0"/>
          <w:color w:val="auto"/>
          <w:sz w:val="28"/>
          <w:szCs w:val="28"/>
        </w:rPr>
        <w:t>втором</w:t>
      </w:r>
      <w:r w:rsidRPr="001C49DB">
        <w:rPr>
          <w:rFonts w:ascii="PT Astra Serif" w:hAnsi="PT Astra Serif"/>
          <w:b w:val="0"/>
          <w:color w:val="auto"/>
          <w:sz w:val="28"/>
          <w:szCs w:val="28"/>
        </w:rPr>
        <w:t xml:space="preserve"> слова «8784 рубля» заменить словами «9241 рубль»;</w:t>
      </w:r>
    </w:p>
    <w:p w:rsidR="00DB0CD5" w:rsidRPr="001C49DB" w:rsidRDefault="00DB0CD5" w:rsidP="00DB0CD5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1C49DB">
        <w:rPr>
          <w:rFonts w:ascii="PT Astra Serif" w:hAnsi="PT Astra Serif"/>
          <w:b w:val="0"/>
          <w:color w:val="auto"/>
          <w:sz w:val="28"/>
          <w:szCs w:val="28"/>
        </w:rPr>
        <w:t xml:space="preserve">в абзаце </w:t>
      </w:r>
      <w:r w:rsidR="00BB11B7" w:rsidRPr="001C49DB">
        <w:rPr>
          <w:rFonts w:ascii="PT Astra Serif" w:hAnsi="PT Astra Serif"/>
          <w:b w:val="0"/>
          <w:color w:val="auto"/>
          <w:sz w:val="28"/>
          <w:szCs w:val="28"/>
        </w:rPr>
        <w:t>третьем</w:t>
      </w:r>
      <w:r w:rsidRPr="001C49DB">
        <w:rPr>
          <w:rFonts w:ascii="PT Astra Serif" w:hAnsi="PT Astra Serif"/>
          <w:b w:val="0"/>
          <w:color w:val="auto"/>
          <w:sz w:val="28"/>
          <w:szCs w:val="28"/>
        </w:rPr>
        <w:t xml:space="preserve"> цифры «9307» заменить цифрами «10135»;</w:t>
      </w:r>
    </w:p>
    <w:p w:rsidR="00DB0CD5" w:rsidRPr="001C49DB" w:rsidRDefault="004A5968" w:rsidP="00DB0CD5">
      <w:pPr>
        <w:pStyle w:val="1"/>
        <w:spacing w:before="0" w:after="0"/>
        <w:ind w:firstLine="709"/>
        <w:jc w:val="both"/>
        <w:rPr>
          <w:b w:val="0"/>
        </w:rPr>
      </w:pPr>
      <w:r w:rsidRPr="001C49DB">
        <w:rPr>
          <w:rFonts w:ascii="PT Astra Serif" w:hAnsi="PT Astra Serif"/>
          <w:b w:val="0"/>
          <w:color w:val="auto"/>
          <w:sz w:val="28"/>
          <w:szCs w:val="28"/>
        </w:rPr>
        <w:t>1.7.</w:t>
      </w:r>
      <w:r w:rsidR="00DB0CD5" w:rsidRPr="001C49DB">
        <w:rPr>
          <w:rFonts w:ascii="PT Astra Serif" w:hAnsi="PT Astra Serif"/>
          <w:b w:val="0"/>
          <w:color w:val="auto"/>
          <w:sz w:val="28"/>
          <w:szCs w:val="28"/>
        </w:rPr>
        <w:t xml:space="preserve"> строку «Учитель, преподаватель, воспитатель, старший воспитатель, педагог-психолог, старший тренер-преподаватель, тьютор» таблицы приложения № 4 дополнить словами «, советник директора по воспитанию </w:t>
      </w:r>
      <w:r w:rsidR="00DB0CD5" w:rsidRPr="001C49DB">
        <w:rPr>
          <w:rFonts w:ascii="PT Astra Serif" w:hAnsi="PT Astra Serif"/>
          <w:b w:val="0"/>
          <w:color w:val="auto"/>
          <w:sz w:val="28"/>
          <w:szCs w:val="28"/>
        </w:rPr>
        <w:br/>
      </w:r>
      <w:r w:rsidR="00DB0CD5" w:rsidRPr="001C49DB">
        <w:rPr>
          <w:rFonts w:ascii="PT Astra Serif" w:hAnsi="PT Astra Serif"/>
          <w:b w:val="0"/>
          <w:color w:val="auto"/>
          <w:sz w:val="28"/>
          <w:szCs w:val="28"/>
        </w:rPr>
        <w:lastRenderedPageBreak/>
        <w:t>и взаимодействию с детскими общественными объединениями».</w:t>
      </w:r>
    </w:p>
    <w:p w:rsidR="004A5968" w:rsidRPr="001C49DB" w:rsidRDefault="00102CC6" w:rsidP="004A5968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1C49DB">
        <w:rPr>
          <w:rFonts w:ascii="PT Astra Serif" w:hAnsi="PT Astra Serif"/>
          <w:b w:val="0"/>
          <w:color w:val="auto"/>
          <w:sz w:val="28"/>
          <w:szCs w:val="28"/>
        </w:rPr>
        <w:t>2</w:t>
      </w:r>
      <w:r w:rsidR="00DB0CD5" w:rsidRPr="001C49DB">
        <w:rPr>
          <w:rFonts w:ascii="PT Astra Serif" w:hAnsi="PT Astra Serif"/>
          <w:b w:val="0"/>
          <w:color w:val="auto"/>
          <w:sz w:val="28"/>
          <w:szCs w:val="28"/>
        </w:rPr>
        <w:t>. Настоящее постановление вступает в силу на следующий день после дня его</w:t>
      </w:r>
      <w:r w:rsidR="004A5968" w:rsidRPr="001C49DB">
        <w:rPr>
          <w:rFonts w:ascii="PT Astra Serif" w:hAnsi="PT Astra Serif"/>
          <w:b w:val="0"/>
          <w:color w:val="auto"/>
          <w:sz w:val="28"/>
          <w:szCs w:val="28"/>
        </w:rPr>
        <w:t xml:space="preserve"> обнародования.</w:t>
      </w:r>
    </w:p>
    <w:p w:rsidR="00D77D01" w:rsidRPr="001C49DB" w:rsidRDefault="00DB0CD5" w:rsidP="00D77D01">
      <w:pPr>
        <w:ind w:firstLine="708"/>
        <w:rPr>
          <w:rFonts w:ascii="Times New Roman" w:hAnsi="Times New Roman"/>
          <w:bCs/>
          <w:sz w:val="28"/>
          <w:szCs w:val="28"/>
        </w:rPr>
      </w:pPr>
      <w:r w:rsidRPr="001C49DB">
        <w:rPr>
          <w:rFonts w:ascii="PT Astra Serif" w:hAnsi="PT Astra Serif"/>
          <w:sz w:val="28"/>
          <w:szCs w:val="28"/>
        </w:rPr>
        <w:t>Действие пунктов 3.7-3.9 раздела 3, пунктов 4.</w:t>
      </w:r>
      <w:r w:rsidR="00C9064D" w:rsidRPr="001C49DB">
        <w:rPr>
          <w:rFonts w:ascii="PT Astra Serif" w:hAnsi="PT Astra Serif"/>
          <w:sz w:val="28"/>
          <w:szCs w:val="28"/>
        </w:rPr>
        <w:t>7, 4.9 раздела 4 и подпункта 2.1</w:t>
      </w:r>
      <w:r w:rsidRPr="001C49DB">
        <w:rPr>
          <w:rFonts w:ascii="PT Astra Serif" w:hAnsi="PT Astra Serif"/>
          <w:sz w:val="28"/>
          <w:szCs w:val="28"/>
        </w:rPr>
        <w:t xml:space="preserve"> пункта 2 приложения № 1 к </w:t>
      </w:r>
      <w:r w:rsidR="00D77D01" w:rsidRPr="001C49DB">
        <w:rPr>
          <w:rFonts w:ascii="Times New Roman" w:hAnsi="Times New Roman"/>
          <w:sz w:val="28"/>
          <w:szCs w:val="28"/>
        </w:rPr>
        <w:t xml:space="preserve">Положению об отраслевой системе оплаты труда работников муниципальных образовательных организаций муниципального образования «Сурский район», утверждённое постановлением </w:t>
      </w:r>
      <w:r w:rsidR="00D77D01" w:rsidRPr="001C49DB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«Сурский район» </w:t>
      </w:r>
      <w:r w:rsidR="00D77D01" w:rsidRPr="001C49DB">
        <w:rPr>
          <w:rFonts w:ascii="Times New Roman" w:hAnsi="Times New Roman"/>
          <w:sz w:val="28"/>
          <w:szCs w:val="28"/>
        </w:rPr>
        <w:t>от 30.09.2021 № 418-П-А (в редакции настоящего постановления) распространяется на правоотношения, возникшие с 1 января 2023 года.</w:t>
      </w:r>
    </w:p>
    <w:p w:rsidR="00D77D01" w:rsidRPr="001C49DB" w:rsidRDefault="00D77D01" w:rsidP="002A41E2">
      <w:pPr>
        <w:rPr>
          <w:rFonts w:ascii="Times New Roman" w:hAnsi="Times New Roman"/>
          <w:sz w:val="28"/>
          <w:szCs w:val="28"/>
        </w:rPr>
      </w:pPr>
    </w:p>
    <w:p w:rsidR="00FC1E5E" w:rsidRPr="001C49DB" w:rsidRDefault="00FC1E5E" w:rsidP="00F90322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FC1E5E" w:rsidRPr="001C49DB" w:rsidRDefault="00FC1E5E" w:rsidP="002A41E2">
      <w:pPr>
        <w:rPr>
          <w:rFonts w:ascii="Times New Roman" w:hAnsi="Times New Roman"/>
          <w:bCs/>
          <w:sz w:val="28"/>
          <w:szCs w:val="28"/>
        </w:rPr>
      </w:pPr>
    </w:p>
    <w:p w:rsidR="001A02D9" w:rsidRPr="001C49DB" w:rsidRDefault="001A02D9" w:rsidP="001A02D9">
      <w:pPr>
        <w:pStyle w:val="ad"/>
        <w:rPr>
          <w:rFonts w:ascii="Times New Roman" w:hAnsi="Times New Roman" w:cs="Times New Roman"/>
          <w:sz w:val="28"/>
          <w:szCs w:val="28"/>
        </w:rPr>
      </w:pPr>
      <w:r w:rsidRPr="001C49D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A02D9" w:rsidRPr="001C49DB" w:rsidRDefault="001A02D9" w:rsidP="001A02D9">
      <w:pPr>
        <w:ind w:firstLine="0"/>
        <w:rPr>
          <w:rFonts w:ascii="Times New Roman" w:hAnsi="Times New Roman"/>
          <w:sz w:val="28"/>
          <w:szCs w:val="28"/>
        </w:rPr>
      </w:pPr>
      <w:r w:rsidRPr="001C49D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A02D9" w:rsidRPr="00301CEB" w:rsidRDefault="001A02D9" w:rsidP="001A02D9">
      <w:pPr>
        <w:ind w:firstLine="0"/>
        <w:rPr>
          <w:rFonts w:ascii="Times New Roman" w:hAnsi="Times New Roman"/>
          <w:sz w:val="28"/>
          <w:szCs w:val="28"/>
        </w:rPr>
      </w:pPr>
      <w:r w:rsidRPr="001C49DB">
        <w:rPr>
          <w:rFonts w:ascii="Times New Roman" w:hAnsi="Times New Roman"/>
          <w:sz w:val="28"/>
          <w:szCs w:val="28"/>
        </w:rPr>
        <w:t>«Сурский район»                                                                              Д.В.Колгин</w:t>
      </w:r>
    </w:p>
    <w:p w:rsidR="001A02D9" w:rsidRPr="00301CEB" w:rsidRDefault="001A02D9" w:rsidP="001A02D9">
      <w:pPr>
        <w:ind w:firstLine="0"/>
        <w:rPr>
          <w:rFonts w:ascii="Times New Roman" w:hAnsi="Times New Roman"/>
          <w:sz w:val="26"/>
          <w:szCs w:val="26"/>
        </w:rPr>
      </w:pPr>
    </w:p>
    <w:p w:rsidR="000B7D8C" w:rsidRPr="00301CEB" w:rsidRDefault="000B7D8C" w:rsidP="001A02D9">
      <w:pPr>
        <w:ind w:left="708" w:firstLine="0"/>
        <w:rPr>
          <w:rFonts w:ascii="Times New Roman" w:hAnsi="Times New Roman"/>
          <w:sz w:val="26"/>
          <w:szCs w:val="26"/>
        </w:rPr>
      </w:pPr>
    </w:p>
    <w:sectPr w:rsidR="000B7D8C" w:rsidRPr="00301CEB" w:rsidSect="00D42270">
      <w:headerReference w:type="even" r:id="rId8"/>
      <w:headerReference w:type="defaul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F2F" w:rsidRDefault="00EE7F2F">
      <w:r>
        <w:separator/>
      </w:r>
    </w:p>
  </w:endnote>
  <w:endnote w:type="continuationSeparator" w:id="1">
    <w:p w:rsidR="00EE7F2F" w:rsidRDefault="00EE7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347" w:rsidRPr="00A80347" w:rsidRDefault="00A80347" w:rsidP="00A80347">
    <w:pPr>
      <w:pStyle w:val="a7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F2F" w:rsidRDefault="00EE7F2F">
      <w:r>
        <w:separator/>
      </w:r>
    </w:p>
  </w:footnote>
  <w:footnote w:type="continuationSeparator" w:id="1">
    <w:p w:rsidR="00EE7F2F" w:rsidRDefault="00EE7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A1" w:rsidRDefault="00B136B2" w:rsidP="00D667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627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27A1" w:rsidRDefault="00B627A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A1" w:rsidRPr="00A80347" w:rsidRDefault="00B627A1" w:rsidP="00A80347">
    <w:pPr>
      <w:pStyle w:val="a5"/>
      <w:ind w:firstLine="0"/>
      <w:jc w:val="center"/>
      <w:rPr>
        <w:rStyle w:val="a6"/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222664"/>
    <w:lvl w:ilvl="0">
      <w:numFmt w:val="bullet"/>
      <w:lvlText w:val="*"/>
      <w:lvlJc w:val="left"/>
    </w:lvl>
  </w:abstractNum>
  <w:abstractNum w:abstractNumId="1">
    <w:nsid w:val="0DAC2315"/>
    <w:multiLevelType w:val="hybridMultilevel"/>
    <w:tmpl w:val="D60636F0"/>
    <w:lvl w:ilvl="0" w:tplc="90C0B5E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346EE3B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664CC7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15408F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B327BF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CC2649D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2B2292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1D70A20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2F83AE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3914F75"/>
    <w:multiLevelType w:val="multilevel"/>
    <w:tmpl w:val="DDBE4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7A25A6"/>
    <w:multiLevelType w:val="singleLevel"/>
    <w:tmpl w:val="B3F0B28E"/>
    <w:lvl w:ilvl="0">
      <w:start w:val="2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36D13A7"/>
    <w:multiLevelType w:val="hybridMultilevel"/>
    <w:tmpl w:val="04103142"/>
    <w:lvl w:ilvl="0" w:tplc="717E7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3F28536" w:tentative="1">
      <w:start w:val="1"/>
      <w:numFmt w:val="lowerLetter"/>
      <w:lvlText w:val="%2."/>
      <w:lvlJc w:val="left"/>
      <w:pPr>
        <w:ind w:left="1789" w:hanging="360"/>
      </w:pPr>
    </w:lvl>
    <w:lvl w:ilvl="2" w:tplc="DBBA2766" w:tentative="1">
      <w:start w:val="1"/>
      <w:numFmt w:val="lowerRoman"/>
      <w:lvlText w:val="%3."/>
      <w:lvlJc w:val="right"/>
      <w:pPr>
        <w:ind w:left="2509" w:hanging="180"/>
      </w:pPr>
    </w:lvl>
    <w:lvl w:ilvl="3" w:tplc="F6D61D68" w:tentative="1">
      <w:start w:val="1"/>
      <w:numFmt w:val="decimal"/>
      <w:lvlText w:val="%4."/>
      <w:lvlJc w:val="left"/>
      <w:pPr>
        <w:ind w:left="3229" w:hanging="360"/>
      </w:pPr>
    </w:lvl>
    <w:lvl w:ilvl="4" w:tplc="7D7A2FB6" w:tentative="1">
      <w:start w:val="1"/>
      <w:numFmt w:val="lowerLetter"/>
      <w:lvlText w:val="%5."/>
      <w:lvlJc w:val="left"/>
      <w:pPr>
        <w:ind w:left="3949" w:hanging="360"/>
      </w:pPr>
    </w:lvl>
    <w:lvl w:ilvl="5" w:tplc="C610F2F6" w:tentative="1">
      <w:start w:val="1"/>
      <w:numFmt w:val="lowerRoman"/>
      <w:lvlText w:val="%6."/>
      <w:lvlJc w:val="right"/>
      <w:pPr>
        <w:ind w:left="4669" w:hanging="180"/>
      </w:pPr>
    </w:lvl>
    <w:lvl w:ilvl="6" w:tplc="7182EFC2" w:tentative="1">
      <w:start w:val="1"/>
      <w:numFmt w:val="decimal"/>
      <w:lvlText w:val="%7."/>
      <w:lvlJc w:val="left"/>
      <w:pPr>
        <w:ind w:left="5389" w:hanging="360"/>
      </w:pPr>
    </w:lvl>
    <w:lvl w:ilvl="7" w:tplc="A51A6486" w:tentative="1">
      <w:start w:val="1"/>
      <w:numFmt w:val="lowerLetter"/>
      <w:lvlText w:val="%8."/>
      <w:lvlJc w:val="left"/>
      <w:pPr>
        <w:ind w:left="6109" w:hanging="360"/>
      </w:pPr>
    </w:lvl>
    <w:lvl w:ilvl="8" w:tplc="CA0601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341BA7"/>
    <w:multiLevelType w:val="hybridMultilevel"/>
    <w:tmpl w:val="F05C8A4C"/>
    <w:lvl w:ilvl="0" w:tplc="E3EC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61319A"/>
    <w:multiLevelType w:val="hybridMultilevel"/>
    <w:tmpl w:val="68F05BA4"/>
    <w:lvl w:ilvl="0" w:tplc="B71082F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D953C6F"/>
    <w:multiLevelType w:val="hybridMultilevel"/>
    <w:tmpl w:val="371E0C9C"/>
    <w:lvl w:ilvl="0" w:tplc="3A7290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4D29B3"/>
    <w:multiLevelType w:val="hybridMultilevel"/>
    <w:tmpl w:val="6D34CFD0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BC4170"/>
    <w:multiLevelType w:val="hybridMultilevel"/>
    <w:tmpl w:val="DBB8B262"/>
    <w:lvl w:ilvl="0" w:tplc="A198F5C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F18"/>
    <w:rsid w:val="0000051A"/>
    <w:rsid w:val="00006F23"/>
    <w:rsid w:val="00010644"/>
    <w:rsid w:val="0001766B"/>
    <w:rsid w:val="00022BCF"/>
    <w:rsid w:val="00023288"/>
    <w:rsid w:val="0002389D"/>
    <w:rsid w:val="0004057D"/>
    <w:rsid w:val="00040F01"/>
    <w:rsid w:val="00043002"/>
    <w:rsid w:val="00043B06"/>
    <w:rsid w:val="000459A6"/>
    <w:rsid w:val="00045DC5"/>
    <w:rsid w:val="00046204"/>
    <w:rsid w:val="000531C2"/>
    <w:rsid w:val="00055B66"/>
    <w:rsid w:val="00056974"/>
    <w:rsid w:val="000625BF"/>
    <w:rsid w:val="00063417"/>
    <w:rsid w:val="00064504"/>
    <w:rsid w:val="0006450B"/>
    <w:rsid w:val="000672CD"/>
    <w:rsid w:val="000718C9"/>
    <w:rsid w:val="000734B0"/>
    <w:rsid w:val="0007415E"/>
    <w:rsid w:val="00077C9E"/>
    <w:rsid w:val="00084612"/>
    <w:rsid w:val="00084C83"/>
    <w:rsid w:val="00085BB0"/>
    <w:rsid w:val="00085D78"/>
    <w:rsid w:val="0009001E"/>
    <w:rsid w:val="00092BCF"/>
    <w:rsid w:val="00095A5D"/>
    <w:rsid w:val="000966AA"/>
    <w:rsid w:val="000A0BEB"/>
    <w:rsid w:val="000A34CA"/>
    <w:rsid w:val="000A3CEE"/>
    <w:rsid w:val="000A48C4"/>
    <w:rsid w:val="000A4935"/>
    <w:rsid w:val="000B055A"/>
    <w:rsid w:val="000B0607"/>
    <w:rsid w:val="000B165E"/>
    <w:rsid w:val="000B2D15"/>
    <w:rsid w:val="000B320B"/>
    <w:rsid w:val="000B355F"/>
    <w:rsid w:val="000B3B9F"/>
    <w:rsid w:val="000B51E3"/>
    <w:rsid w:val="000B7D8C"/>
    <w:rsid w:val="000C6254"/>
    <w:rsid w:val="000D0521"/>
    <w:rsid w:val="000D080D"/>
    <w:rsid w:val="000D1A08"/>
    <w:rsid w:val="000D43DE"/>
    <w:rsid w:val="000D58D6"/>
    <w:rsid w:val="000D6DD3"/>
    <w:rsid w:val="000D7652"/>
    <w:rsid w:val="000D785D"/>
    <w:rsid w:val="000E5458"/>
    <w:rsid w:val="000E5DC2"/>
    <w:rsid w:val="000E795D"/>
    <w:rsid w:val="000F3F0A"/>
    <w:rsid w:val="000F51DA"/>
    <w:rsid w:val="000F62C9"/>
    <w:rsid w:val="00102CC6"/>
    <w:rsid w:val="001049F1"/>
    <w:rsid w:val="00105FDA"/>
    <w:rsid w:val="00111CDB"/>
    <w:rsid w:val="00115445"/>
    <w:rsid w:val="00115C4D"/>
    <w:rsid w:val="00121584"/>
    <w:rsid w:val="00125796"/>
    <w:rsid w:val="0012691E"/>
    <w:rsid w:val="001302E9"/>
    <w:rsid w:val="00131682"/>
    <w:rsid w:val="001342A1"/>
    <w:rsid w:val="001365FB"/>
    <w:rsid w:val="00144B07"/>
    <w:rsid w:val="00160724"/>
    <w:rsid w:val="00162447"/>
    <w:rsid w:val="00163F9F"/>
    <w:rsid w:val="00164883"/>
    <w:rsid w:val="00167A66"/>
    <w:rsid w:val="00172D08"/>
    <w:rsid w:val="0017500F"/>
    <w:rsid w:val="00175A99"/>
    <w:rsid w:val="00180365"/>
    <w:rsid w:val="00181057"/>
    <w:rsid w:val="00181602"/>
    <w:rsid w:val="00182AB8"/>
    <w:rsid w:val="00182CBF"/>
    <w:rsid w:val="0018450A"/>
    <w:rsid w:val="00186C6D"/>
    <w:rsid w:val="00190F95"/>
    <w:rsid w:val="00192570"/>
    <w:rsid w:val="00193445"/>
    <w:rsid w:val="00193B69"/>
    <w:rsid w:val="00196CB3"/>
    <w:rsid w:val="00196D66"/>
    <w:rsid w:val="00197A9C"/>
    <w:rsid w:val="001A02D9"/>
    <w:rsid w:val="001A1297"/>
    <w:rsid w:val="001A2382"/>
    <w:rsid w:val="001A4B56"/>
    <w:rsid w:val="001A77A0"/>
    <w:rsid w:val="001A77EB"/>
    <w:rsid w:val="001B716A"/>
    <w:rsid w:val="001C1268"/>
    <w:rsid w:val="001C4882"/>
    <w:rsid w:val="001C49DB"/>
    <w:rsid w:val="001C4D79"/>
    <w:rsid w:val="001D1035"/>
    <w:rsid w:val="001D2CDD"/>
    <w:rsid w:val="001E1F17"/>
    <w:rsid w:val="001E2081"/>
    <w:rsid w:val="001E247C"/>
    <w:rsid w:val="001E6A16"/>
    <w:rsid w:val="001F0EDF"/>
    <w:rsid w:val="001F1927"/>
    <w:rsid w:val="001F4F56"/>
    <w:rsid w:val="001F5199"/>
    <w:rsid w:val="00200AA5"/>
    <w:rsid w:val="002041E1"/>
    <w:rsid w:val="00205F37"/>
    <w:rsid w:val="0020667F"/>
    <w:rsid w:val="00211667"/>
    <w:rsid w:val="00220AAD"/>
    <w:rsid w:val="00221CFF"/>
    <w:rsid w:val="00222116"/>
    <w:rsid w:val="00222DF1"/>
    <w:rsid w:val="00225986"/>
    <w:rsid w:val="00225F41"/>
    <w:rsid w:val="00225F9A"/>
    <w:rsid w:val="00230489"/>
    <w:rsid w:val="00233D2A"/>
    <w:rsid w:val="0023619B"/>
    <w:rsid w:val="002409F9"/>
    <w:rsid w:val="00241DD2"/>
    <w:rsid w:val="002428FA"/>
    <w:rsid w:val="00243788"/>
    <w:rsid w:val="0025279B"/>
    <w:rsid w:val="00254415"/>
    <w:rsid w:val="0025529A"/>
    <w:rsid w:val="002578A1"/>
    <w:rsid w:val="00257C42"/>
    <w:rsid w:val="00261365"/>
    <w:rsid w:val="00263326"/>
    <w:rsid w:val="002633E1"/>
    <w:rsid w:val="002655EE"/>
    <w:rsid w:val="00270346"/>
    <w:rsid w:val="002749B4"/>
    <w:rsid w:val="00274D29"/>
    <w:rsid w:val="00281B7F"/>
    <w:rsid w:val="00281F8F"/>
    <w:rsid w:val="00283E65"/>
    <w:rsid w:val="00285AB5"/>
    <w:rsid w:val="0028674D"/>
    <w:rsid w:val="00287804"/>
    <w:rsid w:val="00287A06"/>
    <w:rsid w:val="002942C8"/>
    <w:rsid w:val="00294C5B"/>
    <w:rsid w:val="002954F1"/>
    <w:rsid w:val="002959DD"/>
    <w:rsid w:val="002A2879"/>
    <w:rsid w:val="002A41E2"/>
    <w:rsid w:val="002B0673"/>
    <w:rsid w:val="002B4079"/>
    <w:rsid w:val="002C1550"/>
    <w:rsid w:val="002C2663"/>
    <w:rsid w:val="002C4821"/>
    <w:rsid w:val="002C709E"/>
    <w:rsid w:val="002D07AB"/>
    <w:rsid w:val="002D0BDD"/>
    <w:rsid w:val="002D1CF3"/>
    <w:rsid w:val="002D2E28"/>
    <w:rsid w:val="002D3E37"/>
    <w:rsid w:val="002D5004"/>
    <w:rsid w:val="002D6373"/>
    <w:rsid w:val="002D6D2A"/>
    <w:rsid w:val="002E0BCA"/>
    <w:rsid w:val="002F04F4"/>
    <w:rsid w:val="002F2471"/>
    <w:rsid w:val="002F593D"/>
    <w:rsid w:val="00301CEB"/>
    <w:rsid w:val="00301D2A"/>
    <w:rsid w:val="00306624"/>
    <w:rsid w:val="00312654"/>
    <w:rsid w:val="00314CD8"/>
    <w:rsid w:val="00321BAC"/>
    <w:rsid w:val="00321D60"/>
    <w:rsid w:val="003224BF"/>
    <w:rsid w:val="00322BAC"/>
    <w:rsid w:val="00323489"/>
    <w:rsid w:val="00324674"/>
    <w:rsid w:val="00331294"/>
    <w:rsid w:val="0033200F"/>
    <w:rsid w:val="003327A3"/>
    <w:rsid w:val="00333549"/>
    <w:rsid w:val="003372E2"/>
    <w:rsid w:val="00350841"/>
    <w:rsid w:val="0035195E"/>
    <w:rsid w:val="00355E4A"/>
    <w:rsid w:val="00364025"/>
    <w:rsid w:val="00371EE2"/>
    <w:rsid w:val="00373B0A"/>
    <w:rsid w:val="00374B49"/>
    <w:rsid w:val="003758B4"/>
    <w:rsid w:val="00377CB6"/>
    <w:rsid w:val="003812D2"/>
    <w:rsid w:val="0039046F"/>
    <w:rsid w:val="003919F3"/>
    <w:rsid w:val="003A1882"/>
    <w:rsid w:val="003A6637"/>
    <w:rsid w:val="003A7AC8"/>
    <w:rsid w:val="003B3C38"/>
    <w:rsid w:val="003B70A9"/>
    <w:rsid w:val="003B7F11"/>
    <w:rsid w:val="003C3CB2"/>
    <w:rsid w:val="003D1C8C"/>
    <w:rsid w:val="003D21B5"/>
    <w:rsid w:val="003D403A"/>
    <w:rsid w:val="003E0036"/>
    <w:rsid w:val="003E0040"/>
    <w:rsid w:val="003E0993"/>
    <w:rsid w:val="003E18C9"/>
    <w:rsid w:val="003E377A"/>
    <w:rsid w:val="003E58B6"/>
    <w:rsid w:val="003E6AC5"/>
    <w:rsid w:val="003F221D"/>
    <w:rsid w:val="003F322D"/>
    <w:rsid w:val="003F5AD4"/>
    <w:rsid w:val="00401E61"/>
    <w:rsid w:val="00413169"/>
    <w:rsid w:val="00416913"/>
    <w:rsid w:val="0041754C"/>
    <w:rsid w:val="0042139E"/>
    <w:rsid w:val="0042169C"/>
    <w:rsid w:val="00426235"/>
    <w:rsid w:val="004267F0"/>
    <w:rsid w:val="00434C77"/>
    <w:rsid w:val="00434DA4"/>
    <w:rsid w:val="00441943"/>
    <w:rsid w:val="00445525"/>
    <w:rsid w:val="0044636C"/>
    <w:rsid w:val="00450A72"/>
    <w:rsid w:val="004516F2"/>
    <w:rsid w:val="0045373B"/>
    <w:rsid w:val="00456D3A"/>
    <w:rsid w:val="00457742"/>
    <w:rsid w:val="004577AE"/>
    <w:rsid w:val="0046139B"/>
    <w:rsid w:val="00463232"/>
    <w:rsid w:val="004633AF"/>
    <w:rsid w:val="004679C7"/>
    <w:rsid w:val="00473811"/>
    <w:rsid w:val="004768AF"/>
    <w:rsid w:val="0048072B"/>
    <w:rsid w:val="00484389"/>
    <w:rsid w:val="004A3088"/>
    <w:rsid w:val="004A5968"/>
    <w:rsid w:val="004B2877"/>
    <w:rsid w:val="004B5FBB"/>
    <w:rsid w:val="004B6F9B"/>
    <w:rsid w:val="004C0C66"/>
    <w:rsid w:val="004C39AD"/>
    <w:rsid w:val="004C63C8"/>
    <w:rsid w:val="004D04E7"/>
    <w:rsid w:val="004D082A"/>
    <w:rsid w:val="004D1594"/>
    <w:rsid w:val="004D2260"/>
    <w:rsid w:val="004D4864"/>
    <w:rsid w:val="004D5267"/>
    <w:rsid w:val="004D7ED7"/>
    <w:rsid w:val="004E6295"/>
    <w:rsid w:val="004E64BC"/>
    <w:rsid w:val="004E722F"/>
    <w:rsid w:val="004E72FF"/>
    <w:rsid w:val="004F4B15"/>
    <w:rsid w:val="005024B4"/>
    <w:rsid w:val="00505B5B"/>
    <w:rsid w:val="00506274"/>
    <w:rsid w:val="0051018F"/>
    <w:rsid w:val="00510341"/>
    <w:rsid w:val="00511AE0"/>
    <w:rsid w:val="00512C34"/>
    <w:rsid w:val="00514715"/>
    <w:rsid w:val="0051633A"/>
    <w:rsid w:val="0051641F"/>
    <w:rsid w:val="005204F3"/>
    <w:rsid w:val="00521B8D"/>
    <w:rsid w:val="00522339"/>
    <w:rsid w:val="0052262E"/>
    <w:rsid w:val="005240F5"/>
    <w:rsid w:val="00527D25"/>
    <w:rsid w:val="00534E12"/>
    <w:rsid w:val="005362E4"/>
    <w:rsid w:val="0053677A"/>
    <w:rsid w:val="0053742A"/>
    <w:rsid w:val="00540EAD"/>
    <w:rsid w:val="00541243"/>
    <w:rsid w:val="00541D08"/>
    <w:rsid w:val="00552341"/>
    <w:rsid w:val="0055324B"/>
    <w:rsid w:val="00554FC1"/>
    <w:rsid w:val="00555E2F"/>
    <w:rsid w:val="005722E7"/>
    <w:rsid w:val="00574A2B"/>
    <w:rsid w:val="005755B8"/>
    <w:rsid w:val="0058544D"/>
    <w:rsid w:val="00593749"/>
    <w:rsid w:val="00593917"/>
    <w:rsid w:val="005A1371"/>
    <w:rsid w:val="005A59F2"/>
    <w:rsid w:val="005B4329"/>
    <w:rsid w:val="005B45BD"/>
    <w:rsid w:val="005C0244"/>
    <w:rsid w:val="005C4FBD"/>
    <w:rsid w:val="005C6498"/>
    <w:rsid w:val="005D03AB"/>
    <w:rsid w:val="005D4055"/>
    <w:rsid w:val="005D6D61"/>
    <w:rsid w:val="005E6580"/>
    <w:rsid w:val="005E758C"/>
    <w:rsid w:val="005E7E4E"/>
    <w:rsid w:val="0060121A"/>
    <w:rsid w:val="00601462"/>
    <w:rsid w:val="00601949"/>
    <w:rsid w:val="006053F9"/>
    <w:rsid w:val="006060E0"/>
    <w:rsid w:val="00606235"/>
    <w:rsid w:val="00607DB2"/>
    <w:rsid w:val="0061128D"/>
    <w:rsid w:val="00611C0E"/>
    <w:rsid w:val="00612216"/>
    <w:rsid w:val="00612E37"/>
    <w:rsid w:val="00612ECE"/>
    <w:rsid w:val="00613FAB"/>
    <w:rsid w:val="0061746B"/>
    <w:rsid w:val="0062435E"/>
    <w:rsid w:val="00625171"/>
    <w:rsid w:val="00630EDF"/>
    <w:rsid w:val="0063158C"/>
    <w:rsid w:val="0063357F"/>
    <w:rsid w:val="006362E2"/>
    <w:rsid w:val="00636EBC"/>
    <w:rsid w:val="0064060B"/>
    <w:rsid w:val="00642AF3"/>
    <w:rsid w:val="00642B17"/>
    <w:rsid w:val="00644EF7"/>
    <w:rsid w:val="00646192"/>
    <w:rsid w:val="00647481"/>
    <w:rsid w:val="006477CB"/>
    <w:rsid w:val="00647FF2"/>
    <w:rsid w:val="006556BF"/>
    <w:rsid w:val="0065583D"/>
    <w:rsid w:val="00655D59"/>
    <w:rsid w:val="00656E83"/>
    <w:rsid w:val="00662478"/>
    <w:rsid w:val="006626C1"/>
    <w:rsid w:val="00665480"/>
    <w:rsid w:val="006656D1"/>
    <w:rsid w:val="00672F09"/>
    <w:rsid w:val="00675795"/>
    <w:rsid w:val="00676912"/>
    <w:rsid w:val="00686521"/>
    <w:rsid w:val="0068726B"/>
    <w:rsid w:val="00694310"/>
    <w:rsid w:val="006946EA"/>
    <w:rsid w:val="00694D5F"/>
    <w:rsid w:val="006952FA"/>
    <w:rsid w:val="00696E1C"/>
    <w:rsid w:val="006A13C4"/>
    <w:rsid w:val="006A18D2"/>
    <w:rsid w:val="006B0103"/>
    <w:rsid w:val="006B036C"/>
    <w:rsid w:val="006B1210"/>
    <w:rsid w:val="006B2327"/>
    <w:rsid w:val="006B3543"/>
    <w:rsid w:val="006B517F"/>
    <w:rsid w:val="006C28C8"/>
    <w:rsid w:val="006C549B"/>
    <w:rsid w:val="006C64D9"/>
    <w:rsid w:val="006C7622"/>
    <w:rsid w:val="006D3E73"/>
    <w:rsid w:val="006D7EF4"/>
    <w:rsid w:val="006E0AA8"/>
    <w:rsid w:val="006E6888"/>
    <w:rsid w:val="006F1505"/>
    <w:rsid w:val="0070044B"/>
    <w:rsid w:val="00701EA0"/>
    <w:rsid w:val="00706A49"/>
    <w:rsid w:val="00707479"/>
    <w:rsid w:val="00707CF1"/>
    <w:rsid w:val="007115DD"/>
    <w:rsid w:val="007116FF"/>
    <w:rsid w:val="00721210"/>
    <w:rsid w:val="00723D64"/>
    <w:rsid w:val="00727EFB"/>
    <w:rsid w:val="00730CD8"/>
    <w:rsid w:val="00733693"/>
    <w:rsid w:val="00734288"/>
    <w:rsid w:val="00735819"/>
    <w:rsid w:val="0073712C"/>
    <w:rsid w:val="0074359B"/>
    <w:rsid w:val="00744F84"/>
    <w:rsid w:val="00746EE9"/>
    <w:rsid w:val="00754067"/>
    <w:rsid w:val="00770C41"/>
    <w:rsid w:val="007711BB"/>
    <w:rsid w:val="007733BD"/>
    <w:rsid w:val="00773BE4"/>
    <w:rsid w:val="0077616D"/>
    <w:rsid w:val="007775A4"/>
    <w:rsid w:val="0078031C"/>
    <w:rsid w:val="00780D62"/>
    <w:rsid w:val="00781BCD"/>
    <w:rsid w:val="00781DB5"/>
    <w:rsid w:val="00781E0B"/>
    <w:rsid w:val="00782B70"/>
    <w:rsid w:val="00790962"/>
    <w:rsid w:val="007910B4"/>
    <w:rsid w:val="00791BBA"/>
    <w:rsid w:val="00793C08"/>
    <w:rsid w:val="00797C97"/>
    <w:rsid w:val="007A0043"/>
    <w:rsid w:val="007A05AF"/>
    <w:rsid w:val="007A12E1"/>
    <w:rsid w:val="007A21F8"/>
    <w:rsid w:val="007A37C7"/>
    <w:rsid w:val="007A499A"/>
    <w:rsid w:val="007C3CF5"/>
    <w:rsid w:val="007C4FC0"/>
    <w:rsid w:val="007C679D"/>
    <w:rsid w:val="007D1C55"/>
    <w:rsid w:val="007D6CE1"/>
    <w:rsid w:val="007E1E50"/>
    <w:rsid w:val="007E434B"/>
    <w:rsid w:val="007F2760"/>
    <w:rsid w:val="007F3947"/>
    <w:rsid w:val="007F3EBB"/>
    <w:rsid w:val="007F6876"/>
    <w:rsid w:val="007F7DE5"/>
    <w:rsid w:val="00802042"/>
    <w:rsid w:val="00803AFC"/>
    <w:rsid w:val="0081054B"/>
    <w:rsid w:val="008127D2"/>
    <w:rsid w:val="00814023"/>
    <w:rsid w:val="00815A47"/>
    <w:rsid w:val="00816B37"/>
    <w:rsid w:val="00824127"/>
    <w:rsid w:val="008241D1"/>
    <w:rsid w:val="0082607E"/>
    <w:rsid w:val="00834A85"/>
    <w:rsid w:val="0083621C"/>
    <w:rsid w:val="0083693B"/>
    <w:rsid w:val="00843F43"/>
    <w:rsid w:val="00847C94"/>
    <w:rsid w:val="0085062C"/>
    <w:rsid w:val="00850A04"/>
    <w:rsid w:val="00851253"/>
    <w:rsid w:val="00851A4E"/>
    <w:rsid w:val="00852A8F"/>
    <w:rsid w:val="00854AE7"/>
    <w:rsid w:val="008558AA"/>
    <w:rsid w:val="00862BB4"/>
    <w:rsid w:val="008660CB"/>
    <w:rsid w:val="00871478"/>
    <w:rsid w:val="00871732"/>
    <w:rsid w:val="008724BE"/>
    <w:rsid w:val="0087316C"/>
    <w:rsid w:val="00873543"/>
    <w:rsid w:val="00873C73"/>
    <w:rsid w:val="0087410A"/>
    <w:rsid w:val="00875A1B"/>
    <w:rsid w:val="008832BE"/>
    <w:rsid w:val="008846DA"/>
    <w:rsid w:val="00885C11"/>
    <w:rsid w:val="00890EB8"/>
    <w:rsid w:val="00892991"/>
    <w:rsid w:val="00894BC9"/>
    <w:rsid w:val="008A3652"/>
    <w:rsid w:val="008A6639"/>
    <w:rsid w:val="008B398B"/>
    <w:rsid w:val="008B45F8"/>
    <w:rsid w:val="008B5D36"/>
    <w:rsid w:val="008B5FE7"/>
    <w:rsid w:val="008C124F"/>
    <w:rsid w:val="008C32A1"/>
    <w:rsid w:val="008C334C"/>
    <w:rsid w:val="008C5973"/>
    <w:rsid w:val="008C7636"/>
    <w:rsid w:val="008D0657"/>
    <w:rsid w:val="008D7421"/>
    <w:rsid w:val="008D77F6"/>
    <w:rsid w:val="008E4C01"/>
    <w:rsid w:val="008F057E"/>
    <w:rsid w:val="008F2ACA"/>
    <w:rsid w:val="008F6999"/>
    <w:rsid w:val="008F77EE"/>
    <w:rsid w:val="008F7C34"/>
    <w:rsid w:val="0090081B"/>
    <w:rsid w:val="00901E42"/>
    <w:rsid w:val="00907C45"/>
    <w:rsid w:val="00911999"/>
    <w:rsid w:val="00911A3D"/>
    <w:rsid w:val="00914F82"/>
    <w:rsid w:val="00915D09"/>
    <w:rsid w:val="00917037"/>
    <w:rsid w:val="00917D07"/>
    <w:rsid w:val="00923695"/>
    <w:rsid w:val="00925195"/>
    <w:rsid w:val="0092715F"/>
    <w:rsid w:val="00930EB4"/>
    <w:rsid w:val="00930F1F"/>
    <w:rsid w:val="00932391"/>
    <w:rsid w:val="0093492C"/>
    <w:rsid w:val="00934AB4"/>
    <w:rsid w:val="009405E8"/>
    <w:rsid w:val="00944453"/>
    <w:rsid w:val="00945DED"/>
    <w:rsid w:val="00945E2F"/>
    <w:rsid w:val="009505AE"/>
    <w:rsid w:val="00954B37"/>
    <w:rsid w:val="00962BB4"/>
    <w:rsid w:val="009646BA"/>
    <w:rsid w:val="00967D76"/>
    <w:rsid w:val="00972BF9"/>
    <w:rsid w:val="00976619"/>
    <w:rsid w:val="00977B62"/>
    <w:rsid w:val="00980445"/>
    <w:rsid w:val="00980CF7"/>
    <w:rsid w:val="00982D71"/>
    <w:rsid w:val="0098608D"/>
    <w:rsid w:val="009864A4"/>
    <w:rsid w:val="00987D3F"/>
    <w:rsid w:val="009926FB"/>
    <w:rsid w:val="00994E69"/>
    <w:rsid w:val="0099716C"/>
    <w:rsid w:val="009A1FA4"/>
    <w:rsid w:val="009A4726"/>
    <w:rsid w:val="009A7649"/>
    <w:rsid w:val="009B1AEE"/>
    <w:rsid w:val="009B58DB"/>
    <w:rsid w:val="009B5A40"/>
    <w:rsid w:val="009B5B98"/>
    <w:rsid w:val="009B706D"/>
    <w:rsid w:val="009C5EEF"/>
    <w:rsid w:val="009D340D"/>
    <w:rsid w:val="009D5219"/>
    <w:rsid w:val="009E6277"/>
    <w:rsid w:val="009E6B25"/>
    <w:rsid w:val="009F1752"/>
    <w:rsid w:val="009F1FEE"/>
    <w:rsid w:val="009F6245"/>
    <w:rsid w:val="00A001DA"/>
    <w:rsid w:val="00A0208E"/>
    <w:rsid w:val="00A02188"/>
    <w:rsid w:val="00A02CDD"/>
    <w:rsid w:val="00A05458"/>
    <w:rsid w:val="00A10D36"/>
    <w:rsid w:val="00A13BC1"/>
    <w:rsid w:val="00A17673"/>
    <w:rsid w:val="00A208A7"/>
    <w:rsid w:val="00A24471"/>
    <w:rsid w:val="00A26F00"/>
    <w:rsid w:val="00A27304"/>
    <w:rsid w:val="00A27881"/>
    <w:rsid w:val="00A326E1"/>
    <w:rsid w:val="00A3291A"/>
    <w:rsid w:val="00A42BF9"/>
    <w:rsid w:val="00A44E53"/>
    <w:rsid w:val="00A544DA"/>
    <w:rsid w:val="00A5661B"/>
    <w:rsid w:val="00A61A76"/>
    <w:rsid w:val="00A6323E"/>
    <w:rsid w:val="00A63AC6"/>
    <w:rsid w:val="00A6611C"/>
    <w:rsid w:val="00A66278"/>
    <w:rsid w:val="00A7479F"/>
    <w:rsid w:val="00A75590"/>
    <w:rsid w:val="00A761A5"/>
    <w:rsid w:val="00A80347"/>
    <w:rsid w:val="00A80869"/>
    <w:rsid w:val="00A8208B"/>
    <w:rsid w:val="00A82D5C"/>
    <w:rsid w:val="00A907DD"/>
    <w:rsid w:val="00A94006"/>
    <w:rsid w:val="00A94B75"/>
    <w:rsid w:val="00A95153"/>
    <w:rsid w:val="00A96A97"/>
    <w:rsid w:val="00A96B93"/>
    <w:rsid w:val="00AA3F3C"/>
    <w:rsid w:val="00AA557F"/>
    <w:rsid w:val="00AA692D"/>
    <w:rsid w:val="00AB1E4A"/>
    <w:rsid w:val="00AB4E03"/>
    <w:rsid w:val="00AB6465"/>
    <w:rsid w:val="00AC416C"/>
    <w:rsid w:val="00AC7218"/>
    <w:rsid w:val="00AD1F36"/>
    <w:rsid w:val="00AD20B5"/>
    <w:rsid w:val="00AD6695"/>
    <w:rsid w:val="00AE2DC7"/>
    <w:rsid w:val="00AE4336"/>
    <w:rsid w:val="00AE49ED"/>
    <w:rsid w:val="00AE4D99"/>
    <w:rsid w:val="00AF09F1"/>
    <w:rsid w:val="00AF1749"/>
    <w:rsid w:val="00AF25FB"/>
    <w:rsid w:val="00AF5687"/>
    <w:rsid w:val="00B0382C"/>
    <w:rsid w:val="00B040F8"/>
    <w:rsid w:val="00B1297E"/>
    <w:rsid w:val="00B136B2"/>
    <w:rsid w:val="00B146DC"/>
    <w:rsid w:val="00B15BB7"/>
    <w:rsid w:val="00B17279"/>
    <w:rsid w:val="00B2194C"/>
    <w:rsid w:val="00B21B2B"/>
    <w:rsid w:val="00B23282"/>
    <w:rsid w:val="00B27F30"/>
    <w:rsid w:val="00B32A4F"/>
    <w:rsid w:val="00B343AF"/>
    <w:rsid w:val="00B40B96"/>
    <w:rsid w:val="00B40FD1"/>
    <w:rsid w:val="00B41762"/>
    <w:rsid w:val="00B423E8"/>
    <w:rsid w:val="00B4486F"/>
    <w:rsid w:val="00B44E26"/>
    <w:rsid w:val="00B45E4B"/>
    <w:rsid w:val="00B51455"/>
    <w:rsid w:val="00B51B26"/>
    <w:rsid w:val="00B5468A"/>
    <w:rsid w:val="00B5631E"/>
    <w:rsid w:val="00B5636C"/>
    <w:rsid w:val="00B6194C"/>
    <w:rsid w:val="00B6278D"/>
    <w:rsid w:val="00B627A1"/>
    <w:rsid w:val="00B62FB5"/>
    <w:rsid w:val="00B630A4"/>
    <w:rsid w:val="00B64F31"/>
    <w:rsid w:val="00B70C41"/>
    <w:rsid w:val="00B73FA4"/>
    <w:rsid w:val="00B75772"/>
    <w:rsid w:val="00B77283"/>
    <w:rsid w:val="00B8028D"/>
    <w:rsid w:val="00B90DDC"/>
    <w:rsid w:val="00B937F6"/>
    <w:rsid w:val="00B94EDE"/>
    <w:rsid w:val="00B961F3"/>
    <w:rsid w:val="00B96EC5"/>
    <w:rsid w:val="00BA7330"/>
    <w:rsid w:val="00BA7D38"/>
    <w:rsid w:val="00BB00CD"/>
    <w:rsid w:val="00BB11B7"/>
    <w:rsid w:val="00BB20BF"/>
    <w:rsid w:val="00BB3A2A"/>
    <w:rsid w:val="00BB4203"/>
    <w:rsid w:val="00BB4AD6"/>
    <w:rsid w:val="00BB5CCB"/>
    <w:rsid w:val="00BC10D8"/>
    <w:rsid w:val="00BC24C9"/>
    <w:rsid w:val="00BC2D8C"/>
    <w:rsid w:val="00BC719F"/>
    <w:rsid w:val="00BC7892"/>
    <w:rsid w:val="00BD043E"/>
    <w:rsid w:val="00BD0D45"/>
    <w:rsid w:val="00BD3259"/>
    <w:rsid w:val="00BD391F"/>
    <w:rsid w:val="00BD4C12"/>
    <w:rsid w:val="00BD65A8"/>
    <w:rsid w:val="00BE36C3"/>
    <w:rsid w:val="00BE48D4"/>
    <w:rsid w:val="00BE4E2A"/>
    <w:rsid w:val="00BE5550"/>
    <w:rsid w:val="00BF1008"/>
    <w:rsid w:val="00BF14AF"/>
    <w:rsid w:val="00BF69CF"/>
    <w:rsid w:val="00BF75AA"/>
    <w:rsid w:val="00BF77E9"/>
    <w:rsid w:val="00C01749"/>
    <w:rsid w:val="00C06127"/>
    <w:rsid w:val="00C070D4"/>
    <w:rsid w:val="00C20753"/>
    <w:rsid w:val="00C21E4D"/>
    <w:rsid w:val="00C23069"/>
    <w:rsid w:val="00C25CDC"/>
    <w:rsid w:val="00C339B5"/>
    <w:rsid w:val="00C36989"/>
    <w:rsid w:val="00C37DE8"/>
    <w:rsid w:val="00C45A06"/>
    <w:rsid w:val="00C45DD0"/>
    <w:rsid w:val="00C47FE3"/>
    <w:rsid w:val="00C52522"/>
    <w:rsid w:val="00C573BA"/>
    <w:rsid w:val="00C57A55"/>
    <w:rsid w:val="00C620F6"/>
    <w:rsid w:val="00C625E7"/>
    <w:rsid w:val="00C660A6"/>
    <w:rsid w:val="00C7223D"/>
    <w:rsid w:val="00C728ED"/>
    <w:rsid w:val="00C73265"/>
    <w:rsid w:val="00C732F6"/>
    <w:rsid w:val="00C7539A"/>
    <w:rsid w:val="00C777DD"/>
    <w:rsid w:val="00C77C4C"/>
    <w:rsid w:val="00C8048E"/>
    <w:rsid w:val="00C81085"/>
    <w:rsid w:val="00C86F18"/>
    <w:rsid w:val="00C9064D"/>
    <w:rsid w:val="00C912CD"/>
    <w:rsid w:val="00C92639"/>
    <w:rsid w:val="00C94441"/>
    <w:rsid w:val="00C971A6"/>
    <w:rsid w:val="00CA321E"/>
    <w:rsid w:val="00CA4AC6"/>
    <w:rsid w:val="00CA5D86"/>
    <w:rsid w:val="00CB084F"/>
    <w:rsid w:val="00CB0D27"/>
    <w:rsid w:val="00CB271B"/>
    <w:rsid w:val="00CB63BF"/>
    <w:rsid w:val="00CB7998"/>
    <w:rsid w:val="00CC07ED"/>
    <w:rsid w:val="00CC1F98"/>
    <w:rsid w:val="00CC43D4"/>
    <w:rsid w:val="00CC56C4"/>
    <w:rsid w:val="00CC7115"/>
    <w:rsid w:val="00CD019D"/>
    <w:rsid w:val="00CD1C42"/>
    <w:rsid w:val="00CD2D7F"/>
    <w:rsid w:val="00CD32F7"/>
    <w:rsid w:val="00CD7E62"/>
    <w:rsid w:val="00CE2BD7"/>
    <w:rsid w:val="00CE44CF"/>
    <w:rsid w:val="00CE52B6"/>
    <w:rsid w:val="00CF6622"/>
    <w:rsid w:val="00CF66AC"/>
    <w:rsid w:val="00CF79D8"/>
    <w:rsid w:val="00D03726"/>
    <w:rsid w:val="00D04DF2"/>
    <w:rsid w:val="00D04F1B"/>
    <w:rsid w:val="00D061A3"/>
    <w:rsid w:val="00D11CA0"/>
    <w:rsid w:val="00D133E9"/>
    <w:rsid w:val="00D25ED1"/>
    <w:rsid w:val="00D26D6C"/>
    <w:rsid w:val="00D334E0"/>
    <w:rsid w:val="00D36887"/>
    <w:rsid w:val="00D37019"/>
    <w:rsid w:val="00D37EAE"/>
    <w:rsid w:val="00D405C2"/>
    <w:rsid w:val="00D421CB"/>
    <w:rsid w:val="00D42270"/>
    <w:rsid w:val="00D42601"/>
    <w:rsid w:val="00D43A98"/>
    <w:rsid w:val="00D513C6"/>
    <w:rsid w:val="00D52816"/>
    <w:rsid w:val="00D52C5B"/>
    <w:rsid w:val="00D54E3C"/>
    <w:rsid w:val="00D54F09"/>
    <w:rsid w:val="00D605A8"/>
    <w:rsid w:val="00D60D97"/>
    <w:rsid w:val="00D61B93"/>
    <w:rsid w:val="00D64FB5"/>
    <w:rsid w:val="00D66717"/>
    <w:rsid w:val="00D72E73"/>
    <w:rsid w:val="00D74AED"/>
    <w:rsid w:val="00D757A3"/>
    <w:rsid w:val="00D77D01"/>
    <w:rsid w:val="00D81FEC"/>
    <w:rsid w:val="00D83282"/>
    <w:rsid w:val="00D8351D"/>
    <w:rsid w:val="00D848FC"/>
    <w:rsid w:val="00D84A34"/>
    <w:rsid w:val="00D87143"/>
    <w:rsid w:val="00D9265F"/>
    <w:rsid w:val="00D92CA1"/>
    <w:rsid w:val="00D942C8"/>
    <w:rsid w:val="00D95127"/>
    <w:rsid w:val="00DA224E"/>
    <w:rsid w:val="00DA4750"/>
    <w:rsid w:val="00DA50F2"/>
    <w:rsid w:val="00DA7741"/>
    <w:rsid w:val="00DB0CD5"/>
    <w:rsid w:val="00DB21B6"/>
    <w:rsid w:val="00DB47D3"/>
    <w:rsid w:val="00DC2306"/>
    <w:rsid w:val="00DC388D"/>
    <w:rsid w:val="00DC5181"/>
    <w:rsid w:val="00DC5452"/>
    <w:rsid w:val="00DD39A9"/>
    <w:rsid w:val="00DD3C26"/>
    <w:rsid w:val="00DD5E70"/>
    <w:rsid w:val="00DD6490"/>
    <w:rsid w:val="00DD7000"/>
    <w:rsid w:val="00DD7720"/>
    <w:rsid w:val="00DE00B5"/>
    <w:rsid w:val="00DE1CDB"/>
    <w:rsid w:val="00DE1D3F"/>
    <w:rsid w:val="00DE1EB5"/>
    <w:rsid w:val="00DE3AAC"/>
    <w:rsid w:val="00DE3D8B"/>
    <w:rsid w:val="00DE4360"/>
    <w:rsid w:val="00DE7381"/>
    <w:rsid w:val="00DF0E09"/>
    <w:rsid w:val="00DF364D"/>
    <w:rsid w:val="00DF768C"/>
    <w:rsid w:val="00DF7D21"/>
    <w:rsid w:val="00E00493"/>
    <w:rsid w:val="00E00673"/>
    <w:rsid w:val="00E01260"/>
    <w:rsid w:val="00E025E9"/>
    <w:rsid w:val="00E03460"/>
    <w:rsid w:val="00E039A0"/>
    <w:rsid w:val="00E0462B"/>
    <w:rsid w:val="00E06D47"/>
    <w:rsid w:val="00E170A6"/>
    <w:rsid w:val="00E17CA3"/>
    <w:rsid w:val="00E26F42"/>
    <w:rsid w:val="00E33F00"/>
    <w:rsid w:val="00E34473"/>
    <w:rsid w:val="00E35F8B"/>
    <w:rsid w:val="00E45805"/>
    <w:rsid w:val="00E4644F"/>
    <w:rsid w:val="00E53CE9"/>
    <w:rsid w:val="00E54950"/>
    <w:rsid w:val="00E56132"/>
    <w:rsid w:val="00E5680A"/>
    <w:rsid w:val="00E62D7E"/>
    <w:rsid w:val="00E67C6C"/>
    <w:rsid w:val="00E7099B"/>
    <w:rsid w:val="00E7206B"/>
    <w:rsid w:val="00E72630"/>
    <w:rsid w:val="00E75741"/>
    <w:rsid w:val="00E76DBE"/>
    <w:rsid w:val="00E8258F"/>
    <w:rsid w:val="00E90D80"/>
    <w:rsid w:val="00E93EB3"/>
    <w:rsid w:val="00E97624"/>
    <w:rsid w:val="00EA5049"/>
    <w:rsid w:val="00EB010B"/>
    <w:rsid w:val="00EB51A0"/>
    <w:rsid w:val="00EB522F"/>
    <w:rsid w:val="00EB676B"/>
    <w:rsid w:val="00EC04E3"/>
    <w:rsid w:val="00EC7724"/>
    <w:rsid w:val="00ED0960"/>
    <w:rsid w:val="00EE0166"/>
    <w:rsid w:val="00EE1320"/>
    <w:rsid w:val="00EE6037"/>
    <w:rsid w:val="00EE7F2F"/>
    <w:rsid w:val="00EF0A53"/>
    <w:rsid w:val="00EF19ED"/>
    <w:rsid w:val="00EF32AA"/>
    <w:rsid w:val="00EF49DE"/>
    <w:rsid w:val="00EF502D"/>
    <w:rsid w:val="00EF5E9F"/>
    <w:rsid w:val="00EF641C"/>
    <w:rsid w:val="00F00AEF"/>
    <w:rsid w:val="00F07096"/>
    <w:rsid w:val="00F10F7D"/>
    <w:rsid w:val="00F11406"/>
    <w:rsid w:val="00F125EF"/>
    <w:rsid w:val="00F14D0A"/>
    <w:rsid w:val="00F22AB3"/>
    <w:rsid w:val="00F2450D"/>
    <w:rsid w:val="00F2588E"/>
    <w:rsid w:val="00F272FD"/>
    <w:rsid w:val="00F3047D"/>
    <w:rsid w:val="00F33FCD"/>
    <w:rsid w:val="00F345BD"/>
    <w:rsid w:val="00F3597F"/>
    <w:rsid w:val="00F36116"/>
    <w:rsid w:val="00F419C3"/>
    <w:rsid w:val="00F42E69"/>
    <w:rsid w:val="00F500F5"/>
    <w:rsid w:val="00F519AA"/>
    <w:rsid w:val="00F5463F"/>
    <w:rsid w:val="00F55488"/>
    <w:rsid w:val="00F57716"/>
    <w:rsid w:val="00F62091"/>
    <w:rsid w:val="00F64B45"/>
    <w:rsid w:val="00F708D2"/>
    <w:rsid w:val="00F71E6E"/>
    <w:rsid w:val="00F74B93"/>
    <w:rsid w:val="00F90322"/>
    <w:rsid w:val="00F92A0E"/>
    <w:rsid w:val="00F94AD2"/>
    <w:rsid w:val="00F9523C"/>
    <w:rsid w:val="00F9537B"/>
    <w:rsid w:val="00F953F2"/>
    <w:rsid w:val="00F95959"/>
    <w:rsid w:val="00F97D1F"/>
    <w:rsid w:val="00FA0167"/>
    <w:rsid w:val="00FA3096"/>
    <w:rsid w:val="00FA4308"/>
    <w:rsid w:val="00FB3158"/>
    <w:rsid w:val="00FB66CD"/>
    <w:rsid w:val="00FC028D"/>
    <w:rsid w:val="00FC161F"/>
    <w:rsid w:val="00FC1C4F"/>
    <w:rsid w:val="00FC1E5E"/>
    <w:rsid w:val="00FC407B"/>
    <w:rsid w:val="00FC46C0"/>
    <w:rsid w:val="00FC5E16"/>
    <w:rsid w:val="00FD0ED7"/>
    <w:rsid w:val="00FD24C2"/>
    <w:rsid w:val="00FD24D3"/>
    <w:rsid w:val="00FD273A"/>
    <w:rsid w:val="00FD3482"/>
    <w:rsid w:val="00FD7D9C"/>
    <w:rsid w:val="00FE455D"/>
    <w:rsid w:val="00FF280A"/>
    <w:rsid w:val="00FF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C86F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86F18"/>
    <w:rPr>
      <w:color w:val="008000"/>
    </w:rPr>
  </w:style>
  <w:style w:type="paragraph" w:styleId="a4">
    <w:name w:val="Balloon Text"/>
    <w:basedOn w:val="a"/>
    <w:semiHidden/>
    <w:rsid w:val="00DF768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B355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355F"/>
  </w:style>
  <w:style w:type="paragraph" w:styleId="a7">
    <w:name w:val="footer"/>
    <w:basedOn w:val="a"/>
    <w:rsid w:val="000B355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D26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Комментарий"/>
    <w:basedOn w:val="a"/>
    <w:next w:val="a"/>
    <w:rsid w:val="002D0BDD"/>
    <w:pPr>
      <w:widowControl/>
      <w:ind w:left="170" w:firstLine="0"/>
    </w:pPr>
    <w:rPr>
      <w:i/>
      <w:iCs/>
      <w:color w:val="800080"/>
      <w:sz w:val="24"/>
      <w:szCs w:val="24"/>
    </w:rPr>
  </w:style>
  <w:style w:type="paragraph" w:styleId="a9">
    <w:name w:val="List Paragraph"/>
    <w:basedOn w:val="a"/>
    <w:uiPriority w:val="99"/>
    <w:qFormat/>
    <w:rsid w:val="001E6A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E6A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6A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"/>
    <w:link w:val="ab"/>
    <w:rsid w:val="001E6A16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1E6A16"/>
    <w:rPr>
      <w:sz w:val="24"/>
      <w:szCs w:val="24"/>
    </w:rPr>
  </w:style>
  <w:style w:type="paragraph" w:styleId="2">
    <w:name w:val="Body Text 2"/>
    <w:basedOn w:val="a"/>
    <w:link w:val="20"/>
    <w:rsid w:val="00972BF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972BF9"/>
    <w:rPr>
      <w:sz w:val="24"/>
      <w:szCs w:val="24"/>
    </w:rPr>
  </w:style>
  <w:style w:type="character" w:styleId="ac">
    <w:name w:val="Strong"/>
    <w:qFormat/>
    <w:rsid w:val="00754067"/>
    <w:rPr>
      <w:rFonts w:cs="Times New Roman"/>
      <w:b/>
    </w:rPr>
  </w:style>
  <w:style w:type="paragraph" w:customStyle="1" w:styleId="10">
    <w:name w:val="Без интервала1"/>
    <w:rsid w:val="00754067"/>
    <w:rPr>
      <w:rFonts w:ascii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C620F6"/>
    <w:pPr>
      <w:ind w:firstLine="0"/>
      <w:jc w:val="left"/>
    </w:pPr>
    <w:rPr>
      <w:rFonts w:cs="Arial"/>
      <w:sz w:val="24"/>
      <w:szCs w:val="24"/>
    </w:rPr>
  </w:style>
  <w:style w:type="character" w:customStyle="1" w:styleId="apple-converted-space">
    <w:name w:val="apple-converted-space"/>
    <w:uiPriority w:val="99"/>
    <w:rsid w:val="00C620F6"/>
  </w:style>
  <w:style w:type="paragraph" w:styleId="ae">
    <w:name w:val="No Spacing"/>
    <w:uiPriority w:val="1"/>
    <w:qFormat/>
    <w:rsid w:val="00F97D1F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7D6CE1"/>
  </w:style>
  <w:style w:type="paragraph" w:styleId="af">
    <w:name w:val="Title"/>
    <w:basedOn w:val="a"/>
    <w:link w:val="af0"/>
    <w:qFormat/>
    <w:rsid w:val="00DA224E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DA224E"/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Цветовое выделение"/>
    <w:rsid w:val="00773BE4"/>
    <w:rPr>
      <w:b/>
      <w:color w:val="26282F"/>
    </w:rPr>
  </w:style>
  <w:style w:type="paragraph" w:customStyle="1" w:styleId="formattext">
    <w:name w:val="formattext"/>
    <w:basedOn w:val="a"/>
    <w:rsid w:val="00175A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2">
    <w:name w:val="Hyperlink"/>
    <w:uiPriority w:val="99"/>
    <w:semiHidden/>
    <w:rsid w:val="00175A99"/>
    <w:rPr>
      <w:rFonts w:cs="Times New Roman"/>
      <w:color w:val="0000FF"/>
      <w:u w:val="single"/>
    </w:rPr>
  </w:style>
  <w:style w:type="paragraph" w:customStyle="1" w:styleId="af3">
    <w:name w:val="Заголовок статьи"/>
    <w:basedOn w:val="a"/>
    <w:next w:val="a"/>
    <w:uiPriority w:val="99"/>
    <w:rsid w:val="00552341"/>
    <w:pPr>
      <w:widowControl/>
      <w:ind w:left="1612" w:hanging="892"/>
    </w:pPr>
    <w:rPr>
      <w:rFonts w:cs="Arial"/>
      <w:sz w:val="24"/>
      <w:szCs w:val="24"/>
    </w:rPr>
  </w:style>
  <w:style w:type="character" w:styleId="af4">
    <w:name w:val="Emphasis"/>
    <w:uiPriority w:val="20"/>
    <w:qFormat/>
    <w:rsid w:val="002F04F4"/>
    <w:rPr>
      <w:i/>
      <w:iCs/>
    </w:rPr>
  </w:style>
  <w:style w:type="character" w:customStyle="1" w:styleId="highlightsearch">
    <w:name w:val="highlightsearch"/>
    <w:basedOn w:val="a0"/>
    <w:rsid w:val="00D36887"/>
  </w:style>
  <w:style w:type="paragraph" w:customStyle="1" w:styleId="af5">
    <w:name w:val="Знак Знак Знак Знак"/>
    <w:basedOn w:val="a"/>
    <w:rsid w:val="00D04DF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6">
    <w:name w:val="Normal (Web)"/>
    <w:basedOn w:val="a"/>
    <w:uiPriority w:val="99"/>
    <w:semiHidden/>
    <w:unhideWhenUsed/>
    <w:rsid w:val="006872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029C-C6AC-49B8-A40B-B97CF851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8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SamForum.ws</Company>
  <LinksUpToDate>false</LinksUpToDate>
  <CharactersWithSpaces>18346</CharactersWithSpaces>
  <SharedDoc>false</SharedDoc>
  <HLinks>
    <vt:vector size="12" baseType="variant">
      <vt:variant>
        <vt:i4>2162704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sub_1308</vt:lpwstr>
      </vt:variant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SamLab.ws</dc:creator>
  <cp:lastModifiedBy>Uher</cp:lastModifiedBy>
  <cp:revision>74</cp:revision>
  <cp:lastPrinted>2022-01-20T09:36:00Z</cp:lastPrinted>
  <dcterms:created xsi:type="dcterms:W3CDTF">2020-06-29T05:13:00Z</dcterms:created>
  <dcterms:modified xsi:type="dcterms:W3CDTF">2023-03-20T06:24:00Z</dcterms:modified>
</cp:coreProperties>
</file>